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B30611" w:rsidRDefault="000A2D4E" w:rsidP="000A2D4E">
      <w:pPr>
        <w:pStyle w:val="Title"/>
        <w:spacing w:line="240" w:lineRule="auto"/>
        <w:jc w:val="left"/>
        <w:rPr>
          <w:rFonts w:cs="Times New Roman"/>
          <w:b w:val="0"/>
          <w:sz w:val="24"/>
          <w:szCs w:val="24"/>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63893778"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w:t>
      </w:r>
      <w:r w:rsidR="00663934">
        <w:rPr>
          <w:rFonts w:cs="Times New Roman"/>
          <w:b/>
          <w:bCs/>
          <w:color w:val="000000"/>
          <w:sz w:val="24"/>
          <w:szCs w:val="24"/>
          <w:lang w:val="bg-BG"/>
        </w:rPr>
        <w:t>ФСУ</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BD4874">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BD4874">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BD4874">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BD4874">
            <w:pPr>
              <w:spacing w:after="120"/>
              <w:rPr>
                <w:b/>
                <w:bCs/>
                <w:snapToGrid w:val="0"/>
                <w:lang w:val="ru-RU"/>
              </w:rPr>
            </w:pPr>
          </w:p>
        </w:tc>
      </w:tr>
      <w:tr w:rsidR="000A2D4E" w:rsidRPr="004A0780" w14:paraId="0278BE4A" w14:textId="77777777" w:rsidTr="00BD4874">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BD4874">
            <w:pPr>
              <w:spacing w:after="120"/>
              <w:rPr>
                <w:b/>
                <w:bCs/>
                <w:snapToGrid w:val="0"/>
              </w:rPr>
            </w:pPr>
            <w:r w:rsidRPr="004A0780">
              <w:rPr>
                <w:b/>
                <w:bCs/>
                <w:snapToGrid w:val="0"/>
              </w:rPr>
              <w:t xml:space="preserve">№ НА ПРОЕКТА </w:t>
            </w:r>
          </w:p>
          <w:p w14:paraId="14197F25" w14:textId="77777777" w:rsidR="000A2D4E" w:rsidRPr="004A0780" w:rsidRDefault="000A2D4E" w:rsidP="00BD4874">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BD4874">
            <w:pPr>
              <w:spacing w:after="120"/>
              <w:rPr>
                <w:b/>
                <w:bCs/>
                <w:snapToGrid w:val="0"/>
              </w:rPr>
            </w:pPr>
          </w:p>
        </w:tc>
      </w:tr>
      <w:tr w:rsidR="000A2D4E" w:rsidRPr="004A0780" w14:paraId="20FB5DC6" w14:textId="77777777" w:rsidTr="00BD4874">
        <w:trPr>
          <w:trHeight w:val="830"/>
        </w:trPr>
        <w:tc>
          <w:tcPr>
            <w:tcW w:w="3521" w:type="dxa"/>
            <w:shd w:val="clear" w:color="auto" w:fill="C5E0B3"/>
            <w:vAlign w:val="center"/>
          </w:tcPr>
          <w:p w14:paraId="6D28BED3" w14:textId="77777777" w:rsidR="000A2D4E" w:rsidRPr="004A0780" w:rsidRDefault="000A2D4E" w:rsidP="00BD4874">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BD4874">
            <w:pPr>
              <w:spacing w:after="120"/>
              <w:rPr>
                <w:b/>
                <w:bCs/>
                <w:snapToGrid w:val="0"/>
              </w:rPr>
            </w:pPr>
          </w:p>
        </w:tc>
      </w:tr>
      <w:tr w:rsidR="000A2D4E" w:rsidRPr="004A0780" w14:paraId="2A07C086" w14:textId="77777777" w:rsidTr="00BD4874">
        <w:trPr>
          <w:trHeight w:val="842"/>
        </w:trPr>
        <w:tc>
          <w:tcPr>
            <w:tcW w:w="3521" w:type="dxa"/>
            <w:shd w:val="clear" w:color="auto" w:fill="C5E0B3"/>
            <w:vAlign w:val="center"/>
          </w:tcPr>
          <w:p w14:paraId="6649361E" w14:textId="77777777" w:rsidR="000A2D4E" w:rsidRPr="004A0780" w:rsidRDefault="000A2D4E" w:rsidP="00BD4874">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BD4874">
            <w:pPr>
              <w:spacing w:after="120"/>
              <w:rPr>
                <w:b/>
                <w:bCs/>
                <w:snapToGrid w:val="0"/>
              </w:rPr>
            </w:pPr>
          </w:p>
        </w:tc>
      </w:tr>
      <w:tr w:rsidR="000A2D4E" w:rsidRPr="004A0780" w14:paraId="688C912A" w14:textId="77777777" w:rsidTr="00BD4874">
        <w:trPr>
          <w:trHeight w:val="826"/>
        </w:trPr>
        <w:tc>
          <w:tcPr>
            <w:tcW w:w="3521" w:type="dxa"/>
            <w:shd w:val="clear" w:color="auto" w:fill="C5E0B3"/>
            <w:vAlign w:val="center"/>
          </w:tcPr>
          <w:p w14:paraId="06719ABE" w14:textId="77777777" w:rsidR="000A2D4E" w:rsidRPr="004A0780" w:rsidRDefault="000A2D4E" w:rsidP="00BD4874">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BD4874">
            <w:pPr>
              <w:spacing w:after="120"/>
              <w:rPr>
                <w:b/>
                <w:bCs/>
                <w:snapToGrid w:val="0"/>
              </w:rPr>
            </w:pPr>
          </w:p>
        </w:tc>
      </w:tr>
      <w:tr w:rsidR="000A2D4E" w:rsidRPr="004A0780" w14:paraId="0AB532E9" w14:textId="77777777" w:rsidTr="00BD4874">
        <w:trPr>
          <w:trHeight w:val="838"/>
        </w:trPr>
        <w:tc>
          <w:tcPr>
            <w:tcW w:w="3521" w:type="dxa"/>
            <w:shd w:val="clear" w:color="auto" w:fill="C5E0B3"/>
            <w:vAlign w:val="center"/>
          </w:tcPr>
          <w:p w14:paraId="73A9D6AA" w14:textId="77777777" w:rsidR="000A2D4E" w:rsidRPr="004A0780" w:rsidRDefault="000A2D4E" w:rsidP="00BD4874">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на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BD4874">
        <w:trPr>
          <w:trHeight w:val="836"/>
        </w:trPr>
        <w:tc>
          <w:tcPr>
            <w:tcW w:w="3521" w:type="dxa"/>
            <w:shd w:val="clear" w:color="auto" w:fill="C5E0B3"/>
            <w:vAlign w:val="center"/>
          </w:tcPr>
          <w:p w14:paraId="646EDA53" w14:textId="77777777" w:rsidR="000A2D4E" w:rsidRPr="004A0780" w:rsidRDefault="000A2D4E" w:rsidP="00BD4874">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2E8DDEC4" w:rsidR="000A2D4E" w:rsidRPr="004A0780" w:rsidRDefault="001B446B" w:rsidP="00BD4874">
            <w:pPr>
              <w:spacing w:after="120"/>
              <w:rPr>
                <w:b/>
                <w:bCs/>
                <w:snapToGrid w:val="0"/>
                <w:lang w:val="ru-RU"/>
              </w:rPr>
            </w:pPr>
            <w:r>
              <w:rPr>
                <w:b/>
                <w:bCs/>
                <w:snapToGrid w:val="0"/>
                <w:lang w:val="ru-RU"/>
              </w:rPr>
              <w:t xml:space="preserve">Съгласно срока по чл. 6 </w:t>
            </w:r>
            <w:r w:rsidR="000A2D4E" w:rsidRPr="004A0780">
              <w:rPr>
                <w:b/>
                <w:bCs/>
                <w:snapToGrid w:val="0"/>
                <w:lang w:val="ru-RU"/>
              </w:rPr>
              <w:t xml:space="preserve"> </w:t>
            </w:r>
          </w:p>
        </w:tc>
      </w:tr>
      <w:tr w:rsidR="000A2D4E" w:rsidRPr="004A0780" w14:paraId="50057FF8" w14:textId="77777777" w:rsidTr="00BD4874">
        <w:trPr>
          <w:trHeight w:val="836"/>
        </w:trPr>
        <w:tc>
          <w:tcPr>
            <w:tcW w:w="3521" w:type="dxa"/>
            <w:shd w:val="clear" w:color="auto" w:fill="C5E0B3"/>
            <w:vAlign w:val="center"/>
          </w:tcPr>
          <w:p w14:paraId="5FAC7D7A" w14:textId="77777777" w:rsidR="000A2D4E" w:rsidRPr="004A0780" w:rsidRDefault="000A2D4E" w:rsidP="00BD4874">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BD4874">
            <w:pPr>
              <w:spacing w:after="120"/>
              <w:rPr>
                <w:b/>
                <w:bCs/>
                <w:snapToGrid w:val="0"/>
                <w:lang w:val="ru-RU"/>
              </w:rPr>
            </w:pPr>
          </w:p>
        </w:tc>
      </w:tr>
      <w:tr w:rsidR="000A2D4E" w:rsidRPr="004A0780" w14:paraId="72CC52AE" w14:textId="77777777" w:rsidTr="00BD4874">
        <w:trPr>
          <w:trHeight w:val="836"/>
        </w:trPr>
        <w:tc>
          <w:tcPr>
            <w:tcW w:w="3521" w:type="dxa"/>
            <w:shd w:val="clear" w:color="auto" w:fill="C5E0B3"/>
            <w:vAlign w:val="center"/>
          </w:tcPr>
          <w:p w14:paraId="7E0B28E1" w14:textId="77777777" w:rsidR="000A2D4E" w:rsidRPr="004A0780" w:rsidRDefault="000A2D4E" w:rsidP="00BD4874">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BD4874">
            <w:pPr>
              <w:spacing w:after="120"/>
              <w:rPr>
                <w:b/>
                <w:bCs/>
                <w:snapToGrid w:val="0"/>
              </w:rPr>
            </w:pPr>
          </w:p>
        </w:tc>
      </w:tr>
      <w:tr w:rsidR="000A2D4E" w:rsidRPr="004A0780" w14:paraId="155F5D89" w14:textId="77777777" w:rsidTr="00BD4874">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BD4874">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BD4874">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BD4874">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0020A1E0"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EA79B6">
        <w:rPr>
          <w:rFonts w:cs="Times New Roman"/>
          <w:sz w:val="24"/>
          <w:szCs w:val="24"/>
          <w:lang w:val="bg-BG"/>
        </w:rPr>
        <w:t>……………………………………</w:t>
      </w:r>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B34240" w:rsidRDefault="000A2D4E" w:rsidP="000A2D4E">
      <w:pPr>
        <w:ind w:firstLine="720"/>
        <w:jc w:val="both"/>
        <w:rPr>
          <w:rFonts w:cs="Times New Roman"/>
          <w:sz w:val="24"/>
          <w:szCs w:val="24"/>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551E5D0B"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 xml:space="preserve">и чл. 45, ал. 2 от </w:t>
      </w:r>
      <w:r w:rsidRPr="005C71F1">
        <w:rPr>
          <w:snapToGrid w:val="0"/>
          <w:sz w:val="24"/>
          <w:szCs w:val="24"/>
          <w:lang w:val="ru-RU"/>
        </w:rPr>
        <w:t>Закона за управление на средствата от Европейскит</w:t>
      </w:r>
      <w:r w:rsidR="005C71F1">
        <w:rPr>
          <w:snapToGrid w:val="0"/>
          <w:sz w:val="24"/>
          <w:szCs w:val="24"/>
          <w:lang w:val="bg-BG"/>
        </w:rPr>
        <w:t>е</w:t>
      </w:r>
      <w:r w:rsidR="005C71F1">
        <w:rPr>
          <w:snapToGrid w:val="0"/>
          <w:sz w:val="24"/>
          <w:szCs w:val="24"/>
          <w:lang w:val="ru-RU"/>
        </w:rPr>
        <w:t xml:space="preserve"> </w:t>
      </w:r>
      <w:r w:rsidRPr="005C71F1">
        <w:rPr>
          <w:snapToGrid w:val="0"/>
          <w:sz w:val="24"/>
          <w:szCs w:val="24"/>
          <w:lang w:val="ru-RU"/>
        </w:rPr>
        <w:t>фондове</w:t>
      </w:r>
      <w:r w:rsidR="005C71F1">
        <w:rPr>
          <w:snapToGrid w:val="0"/>
          <w:sz w:val="24"/>
          <w:szCs w:val="24"/>
          <w:lang w:val="ru-RU"/>
        </w:rPr>
        <w:t xml:space="preserve"> при споделено управление</w:t>
      </w:r>
      <w:r w:rsidRPr="004A0780">
        <w:rPr>
          <w:snapToGrid w:val="0"/>
          <w:sz w:val="24"/>
          <w:szCs w:val="24"/>
          <w:lang w:val="ru-RU"/>
        </w:rPr>
        <w:t xml:space="preserve"> (ЗУСЕ</w:t>
      </w:r>
      <w:r w:rsidR="00663934">
        <w:rPr>
          <w:snapToGrid w:val="0"/>
          <w:sz w:val="24"/>
          <w:szCs w:val="24"/>
          <w:lang w:val="ru-RU"/>
        </w:rPr>
        <w:t>ФСУ</w:t>
      </w:r>
      <w:r w:rsidRPr="004A0780">
        <w:rPr>
          <w:snapToGrid w:val="0"/>
          <w:sz w:val="24"/>
          <w:szCs w:val="24"/>
          <w:lang w:val="ru-RU"/>
        </w:rPr>
        <w:t>)</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r w:rsidR="000B36BD">
        <w:fldChar w:fldCharType="begin"/>
      </w:r>
      <w:r w:rsidR="000B36BD">
        <w:instrText xml:space="preserve"> HYPERLINK "apis://Base=NARH&amp;DocCode=8393216038&amp;Type=201" </w:instrText>
      </w:r>
      <w:r w:rsidR="000B36BD">
        <w:fldChar w:fldCharType="separate"/>
      </w:r>
      <w:r w:rsidRPr="004A0780">
        <w:rPr>
          <w:rStyle w:val="Hyperlink"/>
          <w:rFonts w:cs="Times New Roman"/>
          <w:sz w:val="24"/>
          <w:szCs w:val="24"/>
          <w:lang w:val="ru-RU"/>
        </w:rPr>
        <w:t>бр. 100</w:t>
      </w:r>
      <w:r w:rsidR="000B36BD">
        <w:rPr>
          <w:rStyle w:val="Hyperlink"/>
          <w:rFonts w:cs="Times New Roman"/>
          <w:sz w:val="24"/>
          <w:szCs w:val="24"/>
          <w:lang w:val="ru-RU"/>
        </w:rPr>
        <w:fldChar w:fldCharType="end"/>
      </w:r>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r w:rsidR="000B36BD">
        <w:fldChar w:fldCharType="begin"/>
      </w:r>
      <w:r w:rsidR="000B36BD">
        <w:instrText xml:space="preserve"> HYPERLINK "apis://Base=NARH&amp;DocCode=5551917032&amp;Type=201" </w:instrText>
      </w:r>
      <w:r w:rsidR="000B36BD">
        <w:fldChar w:fldCharType="separate"/>
      </w:r>
      <w:r w:rsidRPr="004A0780">
        <w:rPr>
          <w:rStyle w:val="Hyperlink"/>
          <w:rFonts w:cs="Times New Roman"/>
          <w:sz w:val="24"/>
          <w:szCs w:val="24"/>
          <w:lang w:val="ru-RU"/>
        </w:rPr>
        <w:t>бр. 52</w:t>
      </w:r>
      <w:r w:rsidR="000B36BD">
        <w:rPr>
          <w:rStyle w:val="Hyperlink"/>
          <w:rFonts w:cs="Times New Roman"/>
          <w:sz w:val="24"/>
          <w:szCs w:val="24"/>
          <w:lang w:val="ru-RU"/>
        </w:rPr>
        <w:fldChar w:fldCharType="end"/>
      </w:r>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w:t>
      </w:r>
      <w:r w:rsidRPr="004A0780">
        <w:rPr>
          <w:rFonts w:cs="Times New Roman"/>
          <w:bCs/>
          <w:color w:val="000000"/>
          <w:sz w:val="24"/>
          <w:szCs w:val="24"/>
          <w:lang w:val="ru-RU"/>
        </w:rPr>
        <w:lastRenderedPageBreak/>
        <w:t>„Водено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18A5395D"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 xml:space="preserve">по Регламент (EC) № 1407/2013; или б). държавна помощ по Регламент (ЕС) № 702/2014; или помощ, съвместима с чл. 107 и 108 от </w:t>
      </w:r>
      <w:r w:rsidR="005B5596">
        <w:rPr>
          <w:rFonts w:cs="Times New Roman"/>
          <w:bCs/>
          <w:i/>
          <w:sz w:val="24"/>
          <w:szCs w:val="24"/>
          <w:lang w:val="bg-BG"/>
        </w:rPr>
        <w:t>ДФЕС по Регламент (ЕС) 1305/2013</w:t>
      </w:r>
      <w:bookmarkStart w:id="0" w:name="_GoBack"/>
      <w:r w:rsidRPr="005B5596">
        <w:rPr>
          <w:rFonts w:cs="Times New Roman"/>
          <w:bCs/>
          <w:sz w:val="24"/>
          <w:szCs w:val="24"/>
          <w:lang w:val="bg-BG"/>
        </w:rPr>
        <w:t>).</w:t>
      </w:r>
      <w:bookmarkEnd w:id="0"/>
    </w:p>
    <w:p w14:paraId="68D2B32F" w14:textId="77777777" w:rsidR="000A2D4E" w:rsidRPr="004A0780" w:rsidRDefault="000A2D4E" w:rsidP="000A2D4E">
      <w:pPr>
        <w:rPr>
          <w:lang w:val="ru-RU"/>
        </w:rPr>
      </w:pPr>
    </w:p>
    <w:p w14:paraId="7630F653" w14:textId="5CD874CD"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w:t>
      </w:r>
      <w:r w:rsidR="00B821A2">
        <w:rPr>
          <w:rFonts w:cs="Times New Roman"/>
          <w:szCs w:val="24"/>
        </w:rPr>
        <w:t>,</w:t>
      </w:r>
      <w:r w:rsidRPr="004A0780">
        <w:rPr>
          <w:rFonts w:cs="Times New Roman"/>
          <w:szCs w:val="24"/>
          <w:lang w:val="bg-BG"/>
        </w:rPr>
        <w:t xml:space="preserve">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документи</w:t>
      </w:r>
      <w:r w:rsidR="00B821A2">
        <w:rPr>
          <w:rFonts w:cs="Times New Roman"/>
          <w:szCs w:val="24"/>
        </w:rPr>
        <w:t>,</w:t>
      </w:r>
      <w:r w:rsidRPr="004A0780">
        <w:rPr>
          <w:rFonts w:cs="Times New Roman"/>
          <w:szCs w:val="24"/>
          <w:lang w:val="bg-BG"/>
        </w:rPr>
        <w:t xml:space="preserve">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3BCD68C1"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w:t>
      </w:r>
      <w:r w:rsidR="00152D07">
        <w:rPr>
          <w:rFonts w:cs="Times New Roman"/>
          <w:sz w:val="24"/>
          <w:szCs w:val="24"/>
          <w:shd w:val="clear" w:color="auto" w:fill="FEFEFE"/>
          <w:lang w:val="bg-BG"/>
        </w:rPr>
        <w:t>ЗУСЕФСУ</w:t>
      </w:r>
      <w:r w:rsidR="00152D07"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 xml:space="preserve">на основание букви "iii" и "v" от Раздел 2 "Контролни дейности", т. А "Процедури по одобряване на </w:t>
      </w:r>
      <w:r w:rsidRPr="004A0780">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 xml:space="preserve">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w:t>
      </w:r>
      <w:r w:rsidR="00063817" w:rsidRPr="003A4855">
        <w:rPr>
          <w:rFonts w:cs="Times New Roman"/>
          <w:sz w:val="24"/>
          <w:szCs w:val="24"/>
          <w:shd w:val="clear" w:color="auto" w:fill="FEFEFE"/>
          <w:lang w:val="bg-BG"/>
        </w:rPr>
        <w:t>Европейския земеделски фонд за развитие на селските райони</w:t>
      </w:r>
      <w:r w:rsidRPr="003A4855">
        <w:rPr>
          <w:rFonts w:cs="Times New Roman"/>
          <w:sz w:val="24"/>
          <w:szCs w:val="24"/>
          <w:shd w:val="clear" w:color="auto" w:fill="FEFEFE"/>
          <w:lang w:val="bg-BG"/>
        </w:rPr>
        <w:t xml:space="preserve">”, публикувана на официалната интернет страница на </w:t>
      </w:r>
      <w:r w:rsidRPr="003A4855">
        <w:rPr>
          <w:rFonts w:cs="Times New Roman"/>
          <w:b/>
          <w:sz w:val="24"/>
          <w:szCs w:val="24"/>
          <w:shd w:val="clear" w:color="auto" w:fill="FEFEFE"/>
          <w:lang w:val="bg-BG"/>
        </w:rPr>
        <w:t>ФОНДА (</w:t>
      </w:r>
      <w:hyperlink r:id="rId8" w:history="1">
        <w:r w:rsidRPr="003A4855">
          <w:rPr>
            <w:rStyle w:val="Hyperlink"/>
            <w:rFonts w:cs="Times New Roman"/>
            <w:color w:val="auto"/>
            <w:sz w:val="24"/>
            <w:szCs w:val="24"/>
            <w:shd w:val="clear" w:color="auto" w:fill="FEFEFE"/>
          </w:rPr>
          <w:t>www</w:t>
        </w:r>
        <w:r w:rsidRPr="003A4855">
          <w:rPr>
            <w:rStyle w:val="Hyperlink"/>
            <w:rFonts w:cs="Times New Roman"/>
            <w:color w:val="auto"/>
            <w:sz w:val="24"/>
            <w:szCs w:val="24"/>
            <w:shd w:val="clear" w:color="auto" w:fill="FEFEFE"/>
            <w:lang w:val="bg-BG"/>
          </w:rPr>
          <w:t>.</w:t>
        </w:r>
        <w:proofErr w:type="spellStart"/>
        <w:r w:rsidRPr="003A4855">
          <w:rPr>
            <w:rStyle w:val="Hyperlink"/>
            <w:rFonts w:cs="Times New Roman"/>
            <w:color w:val="auto"/>
            <w:sz w:val="24"/>
            <w:szCs w:val="24"/>
            <w:shd w:val="clear" w:color="auto" w:fill="FEFEFE"/>
          </w:rPr>
          <w:t>dfz</w:t>
        </w:r>
        <w:proofErr w:type="spellEnd"/>
        <w:r w:rsidRPr="003A4855">
          <w:rPr>
            <w:rStyle w:val="Hyperlink"/>
            <w:rFonts w:cs="Times New Roman"/>
            <w:color w:val="auto"/>
            <w:sz w:val="24"/>
            <w:szCs w:val="24"/>
            <w:shd w:val="clear" w:color="auto" w:fill="FEFEFE"/>
            <w:lang w:val="bg-BG"/>
          </w:rPr>
          <w:t>.</w:t>
        </w:r>
        <w:proofErr w:type="spellStart"/>
        <w:r w:rsidRPr="0051308C">
          <w:rPr>
            <w:rStyle w:val="Hyperlink"/>
            <w:rFonts w:cs="Times New Roman"/>
            <w:color w:val="auto"/>
            <w:sz w:val="24"/>
            <w:szCs w:val="24"/>
            <w:shd w:val="clear" w:color="auto" w:fill="FEFEFE"/>
          </w:rPr>
          <w:t>bg</w:t>
        </w:r>
        <w:proofErr w:type="spellEnd"/>
      </w:hyperlink>
      <w:r w:rsidRPr="003A4855">
        <w:rPr>
          <w:rFonts w:cs="Times New Roman"/>
          <w:b/>
          <w:sz w:val="24"/>
          <w:szCs w:val="24"/>
          <w:shd w:val="clear" w:color="auto" w:fill="FEFEFE"/>
          <w:lang w:val="bg-BG"/>
        </w:rPr>
        <w:t>),</w:t>
      </w:r>
      <w:r w:rsidRPr="003A4855">
        <w:rPr>
          <w:rFonts w:cs="Times New Roman"/>
          <w:sz w:val="24"/>
          <w:szCs w:val="24"/>
          <w:shd w:val="clear" w:color="auto" w:fill="FEFEFE"/>
          <w:lang w:val="bg-BG"/>
        </w:rPr>
        <w:t xml:space="preserve"> наричана по-</w:t>
      </w:r>
      <w:r w:rsidRPr="004A0780">
        <w:rPr>
          <w:rFonts w:cs="Times New Roman"/>
          <w:sz w:val="24"/>
          <w:szCs w:val="24"/>
          <w:shd w:val="clear" w:color="auto" w:fill="FEFEFE"/>
          <w:lang w:val="bg-BG"/>
        </w:rPr>
        <w:t xml:space="preserve">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ЗУСЕФ</w:t>
      </w:r>
      <w:r w:rsidR="00152D07">
        <w:rPr>
          <w:rFonts w:cs="Times New Roman"/>
          <w:sz w:val="24"/>
          <w:szCs w:val="24"/>
          <w:shd w:val="clear" w:color="auto" w:fill="FEFEFE"/>
          <w:lang w:val="bg-BG"/>
        </w:rPr>
        <w:t>СУ</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558BD6AE"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00B821A2">
        <w:rPr>
          <w:rFonts w:cs="Times New Roman"/>
          <w:szCs w:val="24"/>
        </w:rPr>
        <w:t>,</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r>
      <w:r w:rsidRPr="00B515DB">
        <w:rPr>
          <w:rFonts w:cs="Times New Roman"/>
          <w:snapToGrid w:val="0"/>
          <w:szCs w:val="24"/>
          <w:lang w:val="ru-RU"/>
        </w:rPr>
        <w:t>(</w:t>
      </w:r>
      <w:r w:rsidRPr="00B515DB">
        <w:rPr>
          <w:rFonts w:cs="Times New Roman"/>
          <w:snapToGrid w:val="0"/>
          <w:szCs w:val="24"/>
          <w:lang w:val="bg-BG"/>
        </w:rPr>
        <w:t>6</w:t>
      </w:r>
      <w:r w:rsidRPr="00B515DB">
        <w:rPr>
          <w:rFonts w:cs="Times New Roman"/>
          <w:snapToGrid w:val="0"/>
          <w:szCs w:val="24"/>
          <w:lang w:val="ru-RU"/>
        </w:rPr>
        <w:t>)</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r>
      <w:r w:rsidRPr="00B515DB">
        <w:rPr>
          <w:rFonts w:cs="Times New Roman"/>
          <w:b/>
          <w:szCs w:val="24"/>
          <w:lang w:val="bg-BG"/>
        </w:rPr>
        <w:t>(7)</w:t>
      </w:r>
      <w:r w:rsidRPr="004A0780">
        <w:rPr>
          <w:rFonts w:cs="Times New Roman"/>
          <w:szCs w:val="24"/>
          <w:lang w:val="bg-BG"/>
        </w:rPr>
        <w:t xml:space="preserve">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2E7A78C1"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w:t>
      </w:r>
      <w:r w:rsidR="001A56D6">
        <w:rPr>
          <w:rStyle w:val="ala55"/>
          <w:color w:val="000000"/>
          <w:szCs w:val="24"/>
          <w:lang w:val="ru-RU"/>
        </w:rPr>
        <w:t xml:space="preserve"> </w:t>
      </w:r>
      <w:r w:rsidRPr="004A0780">
        <w:rPr>
          <w:rStyle w:val="ala55"/>
          <w:color w:val="000000"/>
          <w:szCs w:val="24"/>
          <w:lang w:val="ru-RU"/>
        </w:rPr>
        <w:t>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52389598"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ЗУСЕФ</w:t>
      </w:r>
      <w:r w:rsidR="007E4E69">
        <w:rPr>
          <w:rFonts w:cs="Times New Roman"/>
          <w:szCs w:val="24"/>
          <w:shd w:val="clear" w:color="auto" w:fill="FEFEFE"/>
          <w:lang w:val="bg-BG"/>
        </w:rPr>
        <w:t>СУ</w:t>
      </w:r>
      <w:r w:rsidR="007E0045" w:rsidRPr="004A0780">
        <w:rPr>
          <w:rFonts w:cs="Times New Roman"/>
          <w:szCs w:val="24"/>
          <w:shd w:val="clear" w:color="auto" w:fill="FEFEFE"/>
          <w:lang w:val="bg-BG"/>
        </w:rPr>
        <w:t xml:space="preserve">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lastRenderedPageBreak/>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1836C8FE"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00761684">
        <w:rPr>
          <w:rFonts w:cs="Times New Roman"/>
          <w:szCs w:val="24"/>
          <w:lang w:val="bg-BG"/>
        </w:rPr>
        <w:t xml:space="preserve">в </w:t>
      </w:r>
      <w:r w:rsidR="008F67F5">
        <w:rPr>
          <w:rFonts w:cs="Times New Roman"/>
          <w:szCs w:val="24"/>
          <w:lang w:val="bg-BG"/>
        </w:rPr>
        <w:t>едномесечен срок</w:t>
      </w:r>
      <w:r w:rsidR="00761684">
        <w:rPr>
          <w:rFonts w:cs="Times New Roman"/>
          <w:szCs w:val="24"/>
          <w:lang w:val="bg-BG"/>
        </w:rPr>
        <w:t xml:space="preserve"> </w:t>
      </w:r>
      <w:r w:rsidRPr="004A0780">
        <w:rPr>
          <w:rFonts w:cs="Times New Roman"/>
          <w:szCs w:val="24"/>
          <w:shd w:val="clear" w:color="auto" w:fill="FEFEFE"/>
          <w:lang w:val="bg-BG"/>
        </w:rPr>
        <w:t>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5FCFCE1F" w:rsidR="000A2D4E" w:rsidRPr="004A0780" w:rsidRDefault="000A2D4E" w:rsidP="000A2D4E">
      <w:pPr>
        <w:pStyle w:val="BodyText"/>
        <w:jc w:val="center"/>
        <w:rPr>
          <w:rFonts w:cs="Times New Roman"/>
          <w:b/>
          <w:szCs w:val="24"/>
          <w:lang w:val="bg-BG"/>
        </w:rPr>
      </w:pPr>
      <w:r w:rsidRPr="004A0780">
        <w:rPr>
          <w:rFonts w:cs="Times New Roman"/>
          <w:b/>
          <w:szCs w:val="24"/>
          <w:lang w:val="bg-BG"/>
        </w:rPr>
        <w:t>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465301B6"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w:t>
      </w:r>
      <w:r w:rsidR="005451F6">
        <w:rPr>
          <w:rFonts w:cs="Times New Roman"/>
          <w:b/>
          <w:sz w:val="24"/>
          <w:szCs w:val="24"/>
        </w:rPr>
        <w:t xml:space="preserve"> </w:t>
      </w:r>
      <w:r w:rsidR="0054714D" w:rsidRPr="004A0780">
        <w:rPr>
          <w:rFonts w:cs="Times New Roman"/>
          <w:b/>
          <w:sz w:val="24"/>
          <w:szCs w:val="24"/>
          <w:lang w:val="bg-BG"/>
        </w:rPr>
        <w:t>36 месеца</w:t>
      </w:r>
      <w:r w:rsidR="0054714D">
        <w:rPr>
          <w:rFonts w:cs="Times New Roman"/>
          <w:b/>
          <w:sz w:val="24"/>
          <w:szCs w:val="24"/>
          <w:lang w:val="bg-BG"/>
        </w:rPr>
        <w:t xml:space="preserve"> и не </w:t>
      </w:r>
      <w:r w:rsidR="0054714D" w:rsidRPr="004A0780">
        <w:rPr>
          <w:rFonts w:cs="Times New Roman"/>
          <w:b/>
          <w:sz w:val="24"/>
          <w:szCs w:val="24"/>
          <w:lang w:val="bg-BG"/>
        </w:rPr>
        <w:t>по-късно от</w:t>
      </w:r>
      <w:r w:rsidR="0054714D">
        <w:rPr>
          <w:rFonts w:cs="Times New Roman"/>
          <w:b/>
          <w:sz w:val="24"/>
          <w:szCs w:val="24"/>
          <w:lang w:val="bg-BG"/>
        </w:rPr>
        <w:t xml:space="preserve">30 юни 2025, </w:t>
      </w:r>
      <w:r w:rsidR="005451F6">
        <w:rPr>
          <w:rFonts w:cs="Times New Roman"/>
          <w:b/>
          <w:sz w:val="24"/>
          <w:szCs w:val="24"/>
          <w:lang w:val="bg-BG"/>
        </w:rPr>
        <w:t xml:space="preserve">съгласно </w:t>
      </w:r>
      <w:r w:rsidR="0054714D" w:rsidRPr="00694350">
        <w:rPr>
          <w:rFonts w:cs="Times New Roman"/>
          <w:b/>
          <w:sz w:val="24"/>
          <w:szCs w:val="24"/>
          <w:lang w:val="bg-BG"/>
        </w:rPr>
        <w:t>споразумението за изпълнение на СВОМР</w:t>
      </w:r>
      <w:r w:rsidR="00FF0B67">
        <w:rPr>
          <w:rFonts w:cs="Times New Roman"/>
          <w:b/>
          <w:sz w:val="24"/>
          <w:szCs w:val="24"/>
          <w:lang w:val="bg-BG"/>
        </w:rPr>
        <w:t>.</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C80E695" w:rsidR="00745921" w:rsidRDefault="00745921" w:rsidP="00410258">
      <w:pPr>
        <w:ind w:firstLine="720"/>
        <w:jc w:val="both"/>
        <w:rPr>
          <w:sz w:val="24"/>
          <w:szCs w:val="24"/>
          <w:lang w:val="bg-BG"/>
        </w:rPr>
      </w:pPr>
      <w:r w:rsidRPr="00B515DB">
        <w:rPr>
          <w:b/>
          <w:sz w:val="24"/>
          <w:szCs w:val="24"/>
        </w:rPr>
        <w:t>(3)</w:t>
      </w:r>
      <w:r>
        <w:rPr>
          <w:sz w:val="24"/>
          <w:szCs w:val="24"/>
        </w:rPr>
        <w:t xml:space="preserve"> </w:t>
      </w:r>
      <w:r w:rsidRPr="00FD6701">
        <w:rPr>
          <w:sz w:val="24"/>
          <w:szCs w:val="24"/>
          <w:lang w:val="bg-BG"/>
        </w:rPr>
        <w:t xml:space="preserve">В срок до </w:t>
      </w:r>
      <w:r w:rsidR="00A82FD0">
        <w:rPr>
          <w:sz w:val="24"/>
          <w:szCs w:val="24"/>
          <w:lang w:val="bg-BG"/>
        </w:rPr>
        <w:t xml:space="preserve">три </w:t>
      </w:r>
      <w:r w:rsidRPr="00FD6701">
        <w:rPr>
          <w:sz w:val="24"/>
          <w:szCs w:val="24"/>
          <w:lang w:val="bg-BG"/>
        </w:rPr>
        <w:t xml:space="preserve">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 xml:space="preserve">л. 50, ал. 2 от </w:t>
      </w:r>
      <w:r w:rsidR="000C561F" w:rsidRPr="000E7C46">
        <w:rPr>
          <w:sz w:val="24"/>
          <w:szCs w:val="24"/>
          <w:shd w:val="clear" w:color="auto" w:fill="FFFFFF" w:themeFill="background1"/>
          <w:lang w:val="bg-BG"/>
        </w:rPr>
        <w:t>ЗУСЕ</w:t>
      </w:r>
      <w:r w:rsidR="005C71F1">
        <w:rPr>
          <w:sz w:val="24"/>
          <w:szCs w:val="24"/>
          <w:shd w:val="clear" w:color="auto" w:fill="FFFFFF" w:themeFill="background1"/>
          <w:lang w:val="bg-BG"/>
        </w:rPr>
        <w:t>ФСУ</w:t>
      </w:r>
      <w:r w:rsidR="000C561F" w:rsidRPr="000E7C46">
        <w:rPr>
          <w:sz w:val="24"/>
          <w:szCs w:val="24"/>
          <w:shd w:val="clear" w:color="auto" w:fill="FFFFFF" w:themeFill="background1"/>
          <w:lang w:val="bg-BG"/>
        </w:rPr>
        <w:t>.</w:t>
      </w:r>
    </w:p>
    <w:p w14:paraId="7499EF3F" w14:textId="60881A5B"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B515DB">
        <w:rPr>
          <w:b/>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 xml:space="preserve">за </w:t>
      </w:r>
      <w:r w:rsidR="000D1D9B" w:rsidRPr="00B515DB">
        <w:rPr>
          <w:b/>
          <w:snapToGrid w:val="0"/>
          <w:szCs w:val="24"/>
          <w:lang w:val="bg-BG"/>
        </w:rPr>
        <w:t>БЕНЕФИЦИЕНТ</w:t>
      </w:r>
      <w:r w:rsidR="000D1D9B" w:rsidRPr="00410258">
        <w:rPr>
          <w:snapToGrid w:val="0"/>
          <w:szCs w:val="24"/>
          <w:lang w:val="bg-BG"/>
        </w:rPr>
        <w:t>,</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но одобрените разходи са под праговете, заложени в чл. 50 от ЗУС</w:t>
      </w:r>
      <w:r w:rsidR="005C71F1">
        <w:rPr>
          <w:snapToGrid w:val="0"/>
          <w:szCs w:val="24"/>
          <w:lang w:val="bg-BG"/>
        </w:rPr>
        <w:t>Е</w:t>
      </w:r>
      <w:r w:rsidR="000D1D9B" w:rsidRPr="00FD6701">
        <w:rPr>
          <w:snapToGrid w:val="0"/>
          <w:szCs w:val="24"/>
          <w:lang w:val="bg-BG"/>
        </w:rPr>
        <w:t>Ф</w:t>
      </w:r>
      <w:r w:rsidR="005C71F1">
        <w:rPr>
          <w:snapToGrid w:val="0"/>
          <w:szCs w:val="24"/>
          <w:lang w:val="bg-BG"/>
        </w:rPr>
        <w:t>СУ</w:t>
      </w:r>
      <w:r w:rsidR="000D1D9B" w:rsidRPr="00FD6701">
        <w:rPr>
          <w:snapToGrid w:val="0"/>
          <w:szCs w:val="24"/>
          <w:lang w:val="bg-BG"/>
        </w:rPr>
        <w:t xml:space="preserve">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A82FD0">
        <w:rPr>
          <w:snapToGrid w:val="0"/>
          <w:szCs w:val="24"/>
          <w:lang w:val="bg-BG"/>
        </w:rPr>
        <w:t xml:space="preserve">три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B515DB">
        <w:rPr>
          <w:rFonts w:cs="Times New Roman"/>
          <w:b/>
          <w:szCs w:val="24"/>
          <w:shd w:val="clear" w:color="auto" w:fill="FEFEFE"/>
          <w:lang w:val="bg-BG"/>
        </w:rPr>
        <w:t>(</w:t>
      </w:r>
      <w:r w:rsidR="007B3E5E" w:rsidRPr="00B515DB">
        <w:rPr>
          <w:rFonts w:cs="Times New Roman"/>
          <w:b/>
          <w:szCs w:val="24"/>
          <w:shd w:val="clear" w:color="auto" w:fill="FEFEFE"/>
          <w:lang w:val="bg-BG"/>
        </w:rPr>
        <w:t>5</w:t>
      </w:r>
      <w:r w:rsidRPr="00B515DB">
        <w:rPr>
          <w:rFonts w:cs="Times New Roman"/>
          <w:b/>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606802D4"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 xml:space="preserve">в срок не по-дълъг от </w:t>
      </w:r>
      <w:r w:rsidR="00B76637">
        <w:rPr>
          <w:rFonts w:cs="Times New Roman"/>
          <w:sz w:val="24"/>
          <w:szCs w:val="24"/>
          <w:shd w:val="clear" w:color="auto" w:fill="FEFEFE"/>
          <w:lang w:val="bg-BG"/>
        </w:rPr>
        <w:t xml:space="preserve">дванадесет </w:t>
      </w:r>
      <w:r w:rsidRPr="00C56320">
        <w:rPr>
          <w:rFonts w:cs="Times New Roman"/>
          <w:sz w:val="24"/>
          <w:szCs w:val="24"/>
          <w:shd w:val="clear" w:color="auto" w:fill="FEFEFE"/>
          <w:lang w:val="bg-BG"/>
        </w:rPr>
        <w:t>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92CAA9F"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w:t>
      </w:r>
      <w:r w:rsidR="005C71F1">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39BF833F"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w:t>
      </w:r>
      <w:r w:rsidR="000A2D4E" w:rsidRPr="00B515DB">
        <w:rPr>
          <w:rFonts w:cs="Times New Roman"/>
          <w:b/>
          <w:sz w:val="24"/>
          <w:szCs w:val="24"/>
          <w:shd w:val="clear" w:color="auto" w:fill="FEFEFE"/>
          <w:lang w:val="bg-BG"/>
        </w:rPr>
        <w:t>ФОНДА</w:t>
      </w:r>
      <w:r w:rsidR="000A2D4E" w:rsidRPr="004A0780">
        <w:rPr>
          <w:rFonts w:cs="Times New Roman"/>
          <w:sz w:val="24"/>
          <w:szCs w:val="24"/>
          <w:shd w:val="clear" w:color="auto" w:fill="FEFEFE"/>
          <w:lang w:val="bg-BG"/>
        </w:rPr>
        <w:t xml:space="preserve">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B515DB">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представи на </w:t>
      </w:r>
      <w:r w:rsidR="000D3C17" w:rsidRPr="00B515DB">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надлежни документи, пряко свързани с изпълнението, от които е видно, че е извършил или </w:t>
      </w:r>
      <w:r w:rsidRPr="004A0780">
        <w:rPr>
          <w:rFonts w:cs="Times New Roman"/>
          <w:sz w:val="24"/>
          <w:szCs w:val="24"/>
          <w:shd w:val="clear" w:color="auto" w:fill="FEFEFE"/>
          <w:lang w:val="bg-BG"/>
        </w:rPr>
        <w:lastRenderedPageBreak/>
        <w:t xml:space="preserve">извършва реални действия и започването на изпълнението е предстоящо, този срок може да бъде удължен по преценка на </w:t>
      </w:r>
      <w:r w:rsidR="000D3C17" w:rsidRPr="00B515DB">
        <w:rPr>
          <w:rFonts w:cs="Times New Roman"/>
          <w:b/>
          <w:sz w:val="24"/>
          <w:szCs w:val="24"/>
          <w:shd w:val="clear" w:color="auto" w:fill="FEFEFE"/>
          <w:lang w:val="bg-BG"/>
        </w:rPr>
        <w:t>ФОНДА</w:t>
      </w:r>
      <w:r w:rsidRPr="004A0780">
        <w:rPr>
          <w:rFonts w:cs="Times New Roman"/>
          <w:sz w:val="24"/>
          <w:szCs w:val="24"/>
          <w:shd w:val="clear" w:color="auto" w:fill="FEFEFE"/>
          <w:lang w:val="bg-BG"/>
        </w:rPr>
        <w:t>,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719A8D0B"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w:t>
      </w:r>
      <w:r w:rsidRPr="00F71AEE">
        <w:rPr>
          <w:szCs w:val="24"/>
          <w:shd w:val="clear" w:color="auto" w:fill="FEFEFE"/>
          <w:lang w:val="bg-BG"/>
        </w:rPr>
        <w:t>приложения № 2, № 3</w:t>
      </w:r>
      <w:r w:rsidRPr="004A0780">
        <w:rPr>
          <w:szCs w:val="24"/>
          <w:shd w:val="clear" w:color="auto" w:fill="FEFEFE"/>
          <w:lang w:val="bg-BG"/>
        </w:rPr>
        <w:t xml:space="preserve">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w:t>
      </w:r>
      <w:r w:rsidR="00720825">
        <w:rPr>
          <w:szCs w:val="24"/>
          <w:shd w:val="clear" w:color="auto" w:fill="FEFEFE"/>
          <w:lang w:val="bg-BG"/>
        </w:rPr>
        <w:t>,</w:t>
      </w:r>
      <w:r w:rsidRPr="004A0780">
        <w:rPr>
          <w:szCs w:val="24"/>
          <w:shd w:val="clear" w:color="auto" w:fill="FEFEFE"/>
          <w:lang w:val="bg-BG"/>
        </w:rPr>
        <w:t xml:space="preserve"> и в приложим нормативен акт</w:t>
      </w:r>
      <w:r w:rsidR="00720825">
        <w:rPr>
          <w:szCs w:val="24"/>
          <w:shd w:val="clear" w:color="auto" w:fill="FEFEFE"/>
          <w:lang w:val="bg-BG"/>
        </w:rPr>
        <w:t>,</w:t>
      </w:r>
      <w:r w:rsidRPr="004A0780">
        <w:rPr>
          <w:szCs w:val="24"/>
          <w:shd w:val="clear" w:color="auto" w:fill="FEFEFE"/>
          <w:lang w:val="bg-BG"/>
        </w:rPr>
        <w:t xml:space="preserve"> критерии за допустимост и подбор, ангажименти и други задължения</w:t>
      </w:r>
      <w:r w:rsidR="00AC197F" w:rsidRPr="004A0780">
        <w:rPr>
          <w:szCs w:val="24"/>
          <w:shd w:val="clear" w:color="auto" w:fill="FEFEFE"/>
          <w:lang w:val="ru-RU"/>
        </w:rPr>
        <w:t>,</w:t>
      </w:r>
      <w:r w:rsidR="00720825">
        <w:rPr>
          <w:szCs w:val="24"/>
          <w:shd w:val="clear" w:color="auto" w:fill="FEFEFE"/>
          <w:lang w:val="ru-RU"/>
        </w:rPr>
        <w:t xml:space="preserve"> от датата на сключване на административния договор до изтичане на</w:t>
      </w:r>
      <w:r w:rsidR="00AC197F" w:rsidRPr="004A0780">
        <w:rPr>
          <w:szCs w:val="24"/>
          <w:shd w:val="clear" w:color="auto" w:fill="FEFEFE"/>
          <w:lang w:val="ru-RU"/>
        </w:rPr>
        <w:t xml:space="preserve"> </w:t>
      </w:r>
      <w:r w:rsidR="00D706C8" w:rsidRPr="004A0780">
        <w:rPr>
          <w:szCs w:val="24"/>
          <w:shd w:val="clear" w:color="auto" w:fill="FEFEFE"/>
          <w:lang w:val="ru-RU"/>
        </w:rPr>
        <w:t xml:space="preserve">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5121E5CB" w:rsidR="000A2D4E" w:rsidRPr="004A0780" w:rsidRDefault="000A2D4E" w:rsidP="000A2D4E">
      <w:pPr>
        <w:pStyle w:val="BodyText"/>
        <w:jc w:val="center"/>
        <w:rPr>
          <w:rFonts w:cs="Times New Roman"/>
          <w:b/>
          <w:szCs w:val="24"/>
          <w:lang w:val="bg-BG"/>
        </w:rPr>
      </w:pPr>
      <w:r w:rsidRPr="004A0780">
        <w:rPr>
          <w:rFonts w:cs="Times New Roman"/>
          <w:b/>
          <w:szCs w:val="24"/>
        </w:rPr>
        <w:t>I</w:t>
      </w:r>
      <w:r w:rsidR="00072640">
        <w:rPr>
          <w:rFonts w:cs="Times New Roman"/>
          <w:b/>
          <w:szCs w:val="24"/>
        </w:rPr>
        <w:t>II</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1512E3D3"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072640">
        <w:rPr>
          <w:rFonts w:cs="Times New Roman"/>
          <w:sz w:val="24"/>
          <w:szCs w:val="24"/>
          <w:lang w:val="bg-BG"/>
        </w:rPr>
        <w:t>,</w:t>
      </w:r>
      <w:r w:rsidRPr="004A0780">
        <w:rPr>
          <w:rFonts w:cs="Times New Roman"/>
          <w:sz w:val="24"/>
          <w:szCs w:val="24"/>
          <w:lang w:val="bg-BG"/>
        </w:rPr>
        <w:t xml:space="preserve">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6788A798"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8.</w:t>
      </w:r>
      <w:r w:rsidR="003D265B">
        <w:rPr>
          <w:rFonts w:cs="Times New Roman"/>
          <w:sz w:val="24"/>
          <w:szCs w:val="24"/>
          <w:shd w:val="clear" w:color="auto" w:fill="FEFEFE"/>
          <w:lang w:val="bg-BG"/>
        </w:rPr>
        <w:t xml:space="preserve"> </w:t>
      </w:r>
      <w:r w:rsidRPr="004A0780">
        <w:rPr>
          <w:rFonts w:cs="Times New Roman"/>
          <w:sz w:val="24"/>
          <w:szCs w:val="24"/>
          <w:shd w:val="clear" w:color="auto" w:fill="FEFEFE"/>
          <w:lang w:val="bg-BG"/>
        </w:rPr>
        <w:t xml:space="preserve">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w:t>
      </w:r>
      <w:r w:rsidRPr="004A0780">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1C796DE5"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r>
      <w:r w:rsidRPr="00F71AEE">
        <w:rPr>
          <w:rFonts w:cs="Times New Roman"/>
          <w:sz w:val="24"/>
          <w:szCs w:val="24"/>
          <w:shd w:val="clear" w:color="auto" w:fill="FEFEFE"/>
          <w:lang w:val="bg-BG"/>
        </w:rPr>
        <w:t xml:space="preserve">18. </w:t>
      </w:r>
      <w:r w:rsidRPr="00F71AEE">
        <w:rPr>
          <w:rFonts w:cs="Times New Roman"/>
          <w:b/>
          <w:sz w:val="24"/>
          <w:szCs w:val="24"/>
          <w:lang w:val="bg-BG"/>
        </w:rPr>
        <w:t>БЕНЕФИЦИЕНТЪТ</w:t>
      </w:r>
      <w:r w:rsidRPr="00B34240">
        <w:rPr>
          <w:rFonts w:cs="Times New Roman"/>
          <w:sz w:val="24"/>
          <w:szCs w:val="24"/>
          <w:lang w:val="bg-BG"/>
        </w:rPr>
        <w:t xml:space="preserve"> </w:t>
      </w:r>
      <w:r w:rsidRPr="00F71AEE">
        <w:rPr>
          <w:rFonts w:cs="Times New Roman"/>
          <w:sz w:val="24"/>
          <w:szCs w:val="24"/>
          <w:lang w:val="bg-BG"/>
        </w:rPr>
        <w:t>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е по-малък от посочените в Приложение № 3.</w:t>
      </w:r>
      <w:r w:rsidRPr="004A0780">
        <w:rPr>
          <w:rFonts w:cs="Times New Roman"/>
          <w:sz w:val="24"/>
          <w:szCs w:val="24"/>
          <w:lang w:val="bg-BG"/>
        </w:rPr>
        <w:t xml:space="preserve">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05DCBB42" w:rsidR="00AF4F32" w:rsidRPr="00AF4F32" w:rsidRDefault="000A2D4E" w:rsidP="00BD4874">
      <w:pPr>
        <w:pStyle w:val="BodyText"/>
        <w:numPr>
          <w:ilvl w:val="8"/>
          <w:numId w:val="1"/>
        </w:numPr>
        <w:ind w:firstLine="708"/>
        <w:rPr>
          <w:szCs w:val="24"/>
          <w:shd w:val="clear" w:color="auto" w:fill="FEFEFE"/>
          <w:lang w:val="bg-BG"/>
        </w:rPr>
      </w:pPr>
      <w:r w:rsidRPr="00AF4F32">
        <w:rPr>
          <w:rFonts w:cs="Times New Roman"/>
          <w:szCs w:val="24"/>
          <w:lang w:val="bg-BG"/>
        </w:rPr>
        <w:t xml:space="preserve"> </w:t>
      </w:r>
      <w:r w:rsidRPr="000E7C46">
        <w:rPr>
          <w:rFonts w:cs="Times New Roman"/>
          <w:szCs w:val="24"/>
          <w:lang w:val="bg-BG"/>
        </w:rPr>
        <w:t>21</w:t>
      </w:r>
      <w:r w:rsidRPr="000E7C46">
        <w:rPr>
          <w:szCs w:val="24"/>
          <w:lang w:val="bg-BG"/>
        </w:rPr>
        <w:t xml:space="preserve">. </w:t>
      </w:r>
      <w:r w:rsidRPr="000E7C46">
        <w:rPr>
          <w:rFonts w:cs="Times New Roman"/>
          <w:b/>
          <w:szCs w:val="24"/>
          <w:lang w:val="bg-BG"/>
        </w:rPr>
        <w:t>БЕНЕФИЦИЕНТЪТ</w:t>
      </w:r>
      <w:r w:rsidRPr="000E7C46">
        <w:rPr>
          <w:lang w:val="bg-BG"/>
        </w:rPr>
        <w:t xml:space="preserve"> </w:t>
      </w:r>
      <w:r w:rsidR="0031023E" w:rsidRPr="000E7C46">
        <w:rPr>
          <w:iCs/>
          <w:lang w:val="bg-BG"/>
        </w:rPr>
        <w:t xml:space="preserve">е извършил нарушение, което попада в </w:t>
      </w:r>
      <w:r w:rsidRPr="000E7C46">
        <w:rPr>
          <w:iCs/>
          <w:lang w:val="bg-BG"/>
        </w:rPr>
        <w:t xml:space="preserve">разпоредбите на Раздел </w:t>
      </w:r>
      <w:r w:rsidRPr="000E7C46">
        <w:rPr>
          <w:iCs/>
        </w:rPr>
        <w:t>III</w:t>
      </w:r>
      <w:r w:rsidRPr="000E7C46">
        <w:rPr>
          <w:iCs/>
          <w:lang w:val="bg-BG"/>
        </w:rPr>
        <w:t>, Глава пета „Финансово управление и контрол“</w:t>
      </w:r>
      <w:r w:rsidRPr="00AF4F32">
        <w:rPr>
          <w:iCs/>
          <w:lang w:val="bg-BG"/>
        </w:rPr>
        <w:t xml:space="preserve">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00070C8D">
        <w:rPr>
          <w:iCs/>
          <w:szCs w:val="24"/>
          <w:lang w:val="bg-BG"/>
        </w:rPr>
        <w:t xml:space="preserve"> </w:t>
      </w:r>
      <w:proofErr w:type="spellStart"/>
      <w:r w:rsidR="00070C8D">
        <w:rPr>
          <w:iCs/>
          <w:szCs w:val="24"/>
          <w:lang w:val="bg-BG"/>
        </w:rPr>
        <w:t>фондове</w:t>
      </w:r>
      <w:r w:rsidR="00D613DF">
        <w:rPr>
          <w:iCs/>
          <w:szCs w:val="24"/>
          <w:lang w:val="bg-BG"/>
        </w:rPr>
        <w:t>при</w:t>
      </w:r>
      <w:proofErr w:type="spellEnd"/>
      <w:r w:rsidR="00D613DF">
        <w:rPr>
          <w:iCs/>
          <w:szCs w:val="24"/>
          <w:lang w:val="bg-BG"/>
        </w:rPr>
        <w:t xml:space="preserve"> споделено управление</w:t>
      </w:r>
      <w:r w:rsidRPr="00AF4F32">
        <w:rPr>
          <w:iCs/>
          <w:szCs w:val="24"/>
          <w:lang w:val="bg-BG"/>
        </w:rPr>
        <w:t xml:space="preserve">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r w:rsidR="000B36BD">
        <w:fldChar w:fldCharType="begin"/>
      </w:r>
      <w:r w:rsidR="000B36BD">
        <w:instrText xml:space="preserve"> HYPERLINK "apis://Base=NARH&amp;DocCode=56772&amp;Type=201" </w:instrText>
      </w:r>
      <w:r w:rsidR="000B36BD">
        <w:fldChar w:fldCharType="separate"/>
      </w:r>
      <w:r w:rsidRPr="00AF4F32">
        <w:rPr>
          <w:rStyle w:val="Hyperlink"/>
          <w:rFonts w:cs="Times New Roman"/>
          <w:lang w:val="ru-RU"/>
        </w:rPr>
        <w:t>П</w:t>
      </w:r>
      <w:proofErr w:type="spellStart"/>
      <w:r w:rsidRPr="00AF4F32">
        <w:rPr>
          <w:rStyle w:val="Hyperlink"/>
          <w:rFonts w:cs="Times New Roman"/>
          <w:lang w:val="bg-BG"/>
        </w:rPr>
        <w:t>остановление</w:t>
      </w:r>
      <w:proofErr w:type="spellEnd"/>
      <w:r w:rsidRPr="00AF4F32">
        <w:rPr>
          <w:rStyle w:val="Hyperlink"/>
          <w:rFonts w:cs="Times New Roman"/>
          <w:lang w:val="ru-RU"/>
        </w:rPr>
        <w:t xml:space="preserve"> № 57</w:t>
      </w:r>
      <w:r w:rsidR="000B36BD">
        <w:rPr>
          <w:rStyle w:val="Hyperlink"/>
          <w:rFonts w:cs="Times New Roman"/>
          <w:lang w:val="ru-RU"/>
        </w:rPr>
        <w:fldChar w:fldCharType="end"/>
      </w:r>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r w:rsidR="000B36BD">
        <w:fldChar w:fldCharType="begin"/>
      </w:r>
      <w:r w:rsidR="000B36BD">
        <w:instrText xml:space="preserve"> HYPERLINK "apis://Base=NARH&amp;DocCode=8416917068&amp;Type=201" </w:instrText>
      </w:r>
      <w:r w:rsidR="000B36BD">
        <w:fldChar w:fldCharType="separate"/>
      </w:r>
      <w:r w:rsidRPr="00AF4F32">
        <w:rPr>
          <w:rStyle w:val="Hyperlink"/>
          <w:rFonts w:cs="Times New Roman"/>
          <w:lang w:val="ru-RU"/>
        </w:rPr>
        <w:t>бр. 27</w:t>
      </w:r>
      <w:r w:rsidR="000B36BD">
        <w:rPr>
          <w:rStyle w:val="Hyperlink"/>
          <w:rFonts w:cs="Times New Roman"/>
          <w:lang w:val="ru-RU"/>
        </w:rPr>
        <w:fldChar w:fldCharType="end"/>
      </w:r>
      <w:r w:rsidRPr="00AF4F32">
        <w:rPr>
          <w:rFonts w:cs="Times New Roman"/>
          <w:lang w:val="ru-RU"/>
        </w:rPr>
        <w:t xml:space="preserve"> от 2017 г.</w:t>
      </w:r>
      <w:r w:rsidRPr="00AF4F32">
        <w:rPr>
          <w:rFonts w:cs="Times New Roman"/>
          <w:lang w:val="bg-BG"/>
        </w:rPr>
        <w:t>)</w:t>
      </w:r>
      <w:r w:rsidR="00072640">
        <w:rPr>
          <w:rFonts w:cs="Times New Roman"/>
          <w:lang w:val="ru-RU"/>
        </w:rPr>
        <w:t>;</w:t>
      </w:r>
    </w:p>
    <w:p w14:paraId="15F51573" w14:textId="00088DE0" w:rsidR="000A2D4E" w:rsidRPr="00AF4F32" w:rsidRDefault="000A2D4E" w:rsidP="00BD4874">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498656E8" w14:textId="77777777" w:rsidR="00072640" w:rsidRDefault="000A2D4E" w:rsidP="000A2D4E">
      <w:pPr>
        <w:ind w:firstLine="708"/>
        <w:jc w:val="both"/>
        <w:rPr>
          <w:sz w:val="24"/>
          <w:szCs w:val="24"/>
          <w:shd w:val="clear" w:color="auto" w:fill="FEFEFE"/>
          <w:lang w:val="bg-BG"/>
        </w:rPr>
      </w:pPr>
      <w:r w:rsidRPr="004A0780">
        <w:rPr>
          <w:sz w:val="24"/>
          <w:szCs w:val="24"/>
          <w:shd w:val="clear" w:color="auto" w:fill="FEFEFE"/>
          <w:lang w:val="bg-BG"/>
        </w:rPr>
        <w:lastRenderedPageBreak/>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072640">
        <w:rPr>
          <w:sz w:val="24"/>
          <w:szCs w:val="24"/>
          <w:shd w:val="clear" w:color="auto" w:fill="FEFEFE"/>
          <w:lang w:val="bg-BG"/>
        </w:rPr>
        <w:t>;</w:t>
      </w:r>
    </w:p>
    <w:p w14:paraId="764498CB" w14:textId="63377502" w:rsidR="000A2D4E" w:rsidRPr="004A0780" w:rsidRDefault="00072640" w:rsidP="000A2D4E">
      <w:pPr>
        <w:ind w:firstLine="708"/>
        <w:jc w:val="both"/>
        <w:rPr>
          <w:sz w:val="24"/>
          <w:szCs w:val="24"/>
          <w:lang w:val="bg-BG"/>
        </w:rPr>
      </w:pPr>
      <w:r>
        <w:rPr>
          <w:sz w:val="24"/>
          <w:szCs w:val="24"/>
          <w:shd w:val="clear" w:color="auto" w:fill="FEFEFE"/>
          <w:lang w:val="bg-BG"/>
        </w:rPr>
        <w:t xml:space="preserve">24. </w:t>
      </w:r>
      <w:r>
        <w:rPr>
          <w:b/>
          <w:sz w:val="24"/>
          <w:szCs w:val="24"/>
          <w:shd w:val="clear" w:color="auto" w:fill="FEFEFE"/>
          <w:lang w:val="bg-BG"/>
        </w:rPr>
        <w:t>БЕНЕФИЦИЕНТЪТ</w:t>
      </w:r>
      <w:r>
        <w:rPr>
          <w:sz w:val="24"/>
          <w:szCs w:val="24"/>
          <w:shd w:val="clear" w:color="auto" w:fill="FEFEFE"/>
          <w:lang w:val="bg-BG"/>
        </w:rPr>
        <w:t xml:space="preserve"> не е спазил задължението си по чл. 15, ал. 1, т. 7 </w:t>
      </w:r>
      <w:r w:rsidR="00B52B8E">
        <w:rPr>
          <w:sz w:val="24"/>
          <w:szCs w:val="24"/>
          <w:shd w:val="clear" w:color="auto" w:fill="FEFEFE"/>
          <w:lang w:val="bg-BG"/>
        </w:rPr>
        <w:t xml:space="preserve">от настоящия договор </w:t>
      </w:r>
      <w:r>
        <w:rPr>
          <w:sz w:val="24"/>
          <w:szCs w:val="24"/>
          <w:shd w:val="clear" w:color="auto" w:fill="FEFEFE"/>
          <w:lang w:val="bg-BG"/>
        </w:rPr>
        <w:t>във връзка с изпълнението на проект по мярка 1 „Трансфер на знания и действия за осведомяване“. В тези случаи разходите за съответната дейност не се възстановяват.</w:t>
      </w: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3821C273"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E243E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E243E0">
        <w:rPr>
          <w:rFonts w:cs="Times New Roman"/>
          <w:b/>
          <w:szCs w:val="24"/>
          <w:shd w:val="clear" w:color="auto" w:fill="FEFEFE"/>
          <w:lang w:val="bg-BG"/>
        </w:rPr>
        <w:t>(3)</w:t>
      </w:r>
      <w:r w:rsidRPr="00E243E0">
        <w:rPr>
          <w:rFonts w:cs="Times New Roman"/>
          <w:szCs w:val="24"/>
          <w:shd w:val="clear" w:color="auto" w:fill="FEFEFE"/>
          <w:lang w:val="bg-BG"/>
        </w:rPr>
        <w:t xml:space="preserve"> Финансова помощ не се изплаща, когато се установи, че </w:t>
      </w:r>
      <w:r w:rsidRPr="00EC3DD3">
        <w:rPr>
          <w:rFonts w:cs="Times New Roman"/>
          <w:b/>
          <w:szCs w:val="24"/>
          <w:shd w:val="clear" w:color="auto" w:fill="FEFEFE"/>
          <w:lang w:val="bg-BG"/>
        </w:rPr>
        <w:t>БЕНЕФИЦИЕНТЪТ</w:t>
      </w:r>
      <w:r w:rsidRPr="00EC3DD3">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w:t>
      </w:r>
      <w:r w:rsidRPr="00E243E0">
        <w:rPr>
          <w:rFonts w:cs="Times New Roman"/>
          <w:szCs w:val="24"/>
          <w:shd w:val="clear" w:color="auto" w:fill="FEFEFE"/>
          <w:lang w:val="bg-BG"/>
        </w:rPr>
        <w:t xml:space="preserve">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E243E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E243E0">
        <w:rPr>
          <w:rFonts w:cs="Times New Roman"/>
          <w:szCs w:val="24"/>
          <w:shd w:val="clear" w:color="auto" w:fill="FEFEFE"/>
          <w:lang w:val="bg-BG"/>
        </w:rPr>
        <w:tab/>
      </w:r>
      <w:r w:rsidRPr="00E243E0">
        <w:rPr>
          <w:rFonts w:cs="Times New Roman"/>
          <w:b/>
          <w:szCs w:val="24"/>
          <w:shd w:val="clear" w:color="auto" w:fill="FEFEFE"/>
          <w:lang w:val="bg-BG"/>
        </w:rPr>
        <w:t>(4)</w:t>
      </w:r>
      <w:r w:rsidRPr="00E243E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r w:rsidRPr="00B34240">
        <w:rPr>
          <w:rFonts w:cs="Times New Roman"/>
          <w:szCs w:val="24"/>
          <w:shd w:val="clear" w:color="auto" w:fill="FEFEFE"/>
          <w:lang w:val="ru-RU"/>
        </w:rPr>
        <w:t xml:space="preserve">Когато за период от всеки 12 месеца, считано от датата на получаване на окончателно плащане до изтичане на срока по чл. 6, ал. </w:t>
      </w:r>
      <w:r w:rsidR="00BB35E3" w:rsidRPr="00B34240">
        <w:rPr>
          <w:rFonts w:cs="Times New Roman"/>
          <w:szCs w:val="24"/>
          <w:shd w:val="clear" w:color="auto" w:fill="FEFEFE"/>
          <w:lang w:val="ru-RU"/>
        </w:rPr>
        <w:t xml:space="preserve">6 </w:t>
      </w:r>
      <w:r w:rsidRPr="00B34240">
        <w:rPr>
          <w:rFonts w:cs="Times New Roman"/>
          <w:szCs w:val="24"/>
          <w:shd w:val="clear" w:color="auto" w:fill="FEFEFE"/>
          <w:lang w:val="ru-RU"/>
        </w:rPr>
        <w:t xml:space="preserve">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w:t>
      </w:r>
      <w:r w:rsidRPr="00B515DB">
        <w:rPr>
          <w:rFonts w:cs="Times New Roman"/>
          <w:b/>
          <w:szCs w:val="24"/>
          <w:shd w:val="clear" w:color="auto" w:fill="FEFEFE"/>
          <w:lang w:val="ru-RU"/>
        </w:rPr>
        <w:t>ФОНДЪТ</w:t>
      </w:r>
      <w:r w:rsidRPr="00B34240">
        <w:rPr>
          <w:rFonts w:cs="Times New Roman"/>
          <w:szCs w:val="24"/>
          <w:shd w:val="clear" w:color="auto" w:fill="FEFEFE"/>
          <w:lang w:val="ru-RU"/>
        </w:rPr>
        <w:t xml:space="preserve"> претендира възстановяване на изплатената финансова помощ по този договор.</w:t>
      </w:r>
    </w:p>
    <w:p w14:paraId="2C8F130C" w14:textId="5B126E69"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6190B521"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w:t>
      </w:r>
      <w:r w:rsidR="001168EF">
        <w:rPr>
          <w:rFonts w:cs="Times New Roman"/>
          <w:b/>
          <w:szCs w:val="24"/>
          <w:shd w:val="clear" w:color="auto" w:fill="FEFEFE"/>
          <w:lang w:val="bg-BG"/>
        </w:rPr>
        <w:t>ЪТ</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lastRenderedPageBreak/>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07818D95"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1168EF">
        <w:rPr>
          <w:rFonts w:cs="Times New Roman"/>
          <w:szCs w:val="24"/>
          <w:lang w:val="bg-BG"/>
        </w:rPr>
        <w:t>,</w:t>
      </w:r>
      <w:r w:rsidRPr="004A0780">
        <w:rPr>
          <w:rFonts w:cs="Times New Roman"/>
          <w:szCs w:val="24"/>
          <w:lang w:val="bg-BG"/>
        </w:rPr>
        <w:t xml:space="preserve">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w:t>
      </w:r>
      <w:r w:rsidR="001168EF">
        <w:rPr>
          <w:rFonts w:cs="Times New Roman"/>
          <w:szCs w:val="24"/>
          <w:lang w:val="bg-BG"/>
        </w:rPr>
        <w:t xml:space="preserve">отстраняване </w:t>
      </w:r>
      <w:r w:rsidRPr="004A0780">
        <w:rPr>
          <w:rFonts w:cs="Times New Roman"/>
          <w:szCs w:val="24"/>
          <w:lang w:val="bg-BG"/>
        </w:rPr>
        <w:t xml:space="preserve">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6351833E" w:rsidR="000A2D4E" w:rsidRPr="004A0780" w:rsidRDefault="001168EF" w:rsidP="000A2D4E">
      <w:pPr>
        <w:pStyle w:val="BodyText"/>
        <w:tabs>
          <w:tab w:val="center" w:pos="0"/>
        </w:tabs>
        <w:ind w:firstLine="720"/>
        <w:jc w:val="center"/>
        <w:rPr>
          <w:rFonts w:cs="Times New Roman"/>
          <w:b/>
          <w:szCs w:val="24"/>
          <w:lang w:val="bg-BG"/>
        </w:rPr>
      </w:pPr>
      <w:r>
        <w:rPr>
          <w:rFonts w:cs="Times New Roman"/>
          <w:b/>
          <w:szCs w:val="24"/>
        </w:rPr>
        <w:t>I</w:t>
      </w:r>
      <w:r w:rsidR="000A2D4E" w:rsidRPr="004A0780">
        <w:rPr>
          <w:rFonts w:cs="Times New Roman"/>
          <w:b/>
          <w:szCs w:val="24"/>
        </w:rPr>
        <w:t>V</w:t>
      </w:r>
      <w:r w:rsidR="000A2D4E" w:rsidRPr="004A0780">
        <w:rPr>
          <w:rFonts w:cs="Times New Roman"/>
          <w:b/>
          <w:szCs w:val="24"/>
          <w:lang w:val="ru-RU"/>
        </w:rPr>
        <w:t xml:space="preserve">. </w:t>
      </w:r>
      <w:r w:rsidR="000A2D4E"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5571BDC4"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w:t>
      </w:r>
      <w:r w:rsidRPr="00BD4874">
        <w:rPr>
          <w:rFonts w:cs="Times New Roman"/>
          <w:iCs/>
          <w:sz w:val="24"/>
          <w:szCs w:val="24"/>
          <w:shd w:val="clear" w:color="auto" w:fill="FEFEFE"/>
          <w:lang w:val="bg-BG"/>
        </w:rPr>
        <w:t xml:space="preserve">Закона за управление на средствата от </w:t>
      </w:r>
      <w:proofErr w:type="spellStart"/>
      <w:r w:rsidRPr="00BD4874">
        <w:rPr>
          <w:rFonts w:cs="Times New Roman"/>
          <w:iCs/>
          <w:sz w:val="24"/>
          <w:szCs w:val="24"/>
          <w:shd w:val="clear" w:color="auto" w:fill="FEFEFE"/>
          <w:lang w:val="bg-BG"/>
        </w:rPr>
        <w:t>Eвропейските</w:t>
      </w:r>
      <w:proofErr w:type="spellEnd"/>
      <w:r w:rsidR="00BD4874">
        <w:rPr>
          <w:rFonts w:cs="Times New Roman"/>
          <w:iCs/>
          <w:sz w:val="24"/>
          <w:szCs w:val="24"/>
          <w:shd w:val="clear" w:color="auto" w:fill="FEFEFE"/>
          <w:lang w:val="bg-BG"/>
        </w:rPr>
        <w:t xml:space="preserve"> </w:t>
      </w:r>
      <w:r w:rsidRPr="00BD4874">
        <w:rPr>
          <w:rFonts w:cs="Times New Roman"/>
          <w:iCs/>
          <w:sz w:val="24"/>
          <w:szCs w:val="24"/>
          <w:shd w:val="clear" w:color="auto" w:fill="FEFEFE"/>
          <w:lang w:val="bg-BG"/>
        </w:rPr>
        <w:t>фондове</w:t>
      </w:r>
      <w:r w:rsidR="00BD4874">
        <w:rPr>
          <w:rFonts w:cs="Times New Roman"/>
          <w:iCs/>
          <w:sz w:val="24"/>
          <w:szCs w:val="24"/>
          <w:shd w:val="clear" w:color="auto" w:fill="FEFEFE"/>
          <w:lang w:val="bg-BG"/>
        </w:rPr>
        <w:t xml:space="preserve"> при споделено управление</w:t>
      </w:r>
      <w:r w:rsidRPr="00BD4874">
        <w:rPr>
          <w:rFonts w:cs="Times New Roman"/>
          <w:iCs/>
          <w:sz w:val="24"/>
          <w:szCs w:val="24"/>
          <w:shd w:val="clear" w:color="auto" w:fill="FEFEFE"/>
          <w:lang w:val="bg-BG"/>
        </w:rPr>
        <w:t xml:space="preserve"> (</w:t>
      </w:r>
      <w:r w:rsidRPr="004A0780">
        <w:rPr>
          <w:rFonts w:cs="Times New Roman"/>
          <w:iCs/>
          <w:sz w:val="24"/>
          <w:szCs w:val="24"/>
          <w:shd w:val="clear" w:color="auto" w:fill="FEFEFE"/>
          <w:lang w:val="bg-BG"/>
        </w:rPr>
        <w:t>ЗУСЕ</w:t>
      </w:r>
      <w:r w:rsidR="00BD4874">
        <w:rPr>
          <w:rFonts w:cs="Times New Roman"/>
          <w:iCs/>
          <w:sz w:val="24"/>
          <w:szCs w:val="24"/>
          <w:shd w:val="clear" w:color="auto" w:fill="FEFEFE"/>
          <w:lang w:val="bg-BG"/>
        </w:rPr>
        <w:t>ФСУ)</w:t>
      </w:r>
      <w:r w:rsidRPr="004A0780">
        <w:rPr>
          <w:rFonts w:cs="Times New Roman"/>
          <w:iCs/>
          <w:sz w:val="24"/>
          <w:szCs w:val="24"/>
          <w:shd w:val="clear" w:color="auto" w:fill="FEFEFE"/>
          <w:lang w:val="bg-BG"/>
        </w:rPr>
        <w:t xml:space="preserve">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lastRenderedPageBreak/>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9" w:history="1">
        <w:r w:rsidRPr="004A0780">
          <w:rPr>
            <w:rStyle w:val="Hyperlink"/>
            <w:rFonts w:cs="Times New Roman"/>
            <w:lang w:val="en-US"/>
          </w:rPr>
          <w:t>www</w:t>
        </w:r>
        <w:r w:rsidRPr="004A0780">
          <w:rPr>
            <w:rStyle w:val="Hyperlink"/>
            <w:rFonts w:cs="Times New Roman"/>
            <w:lang w:val="ru-RU"/>
          </w:rPr>
          <w:t>.</w:t>
        </w:r>
        <w:proofErr w:type="spellStart"/>
        <w:r w:rsidRPr="004A0780">
          <w:rPr>
            <w:rStyle w:val="Hyperlink"/>
            <w:rFonts w:cs="Times New Roman"/>
            <w:lang w:val="en-US"/>
          </w:rPr>
          <w:t>dfz</w:t>
        </w:r>
        <w:proofErr w:type="spellEnd"/>
        <w:r w:rsidRPr="004A0780">
          <w:rPr>
            <w:rStyle w:val="Hyperlink"/>
            <w:rFonts w:cs="Times New Roman"/>
            <w:lang w:val="ru-RU"/>
          </w:rPr>
          <w:t>.</w:t>
        </w:r>
        <w:proofErr w:type="spellStart"/>
        <w:r w:rsidRPr="004A0780">
          <w:rPr>
            <w:rStyle w:val="Hyperlink"/>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12D98A7F"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w:t>
      </w:r>
      <w:r w:rsidR="00B52B8E">
        <w:rPr>
          <w:rFonts w:cs="Times New Roman"/>
          <w:szCs w:val="24"/>
          <w:shd w:val="clear" w:color="auto" w:fill="FEFEFE"/>
          <w:lang w:val="bg-BG"/>
        </w:rPr>
        <w:t xml:space="preserve"> и</w:t>
      </w:r>
      <w:r w:rsidRPr="004A0780">
        <w:rPr>
          <w:rFonts w:cs="Times New Roman"/>
          <w:szCs w:val="24"/>
          <w:shd w:val="clear" w:color="auto" w:fill="FEFEFE"/>
          <w:lang w:val="bg-BG"/>
        </w:rPr>
        <w:t xml:space="preserve"> храните ,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EA2E80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62AF00E"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б) при частично погиване на застрахованото имущество</w:t>
      </w:r>
      <w:r w:rsidR="001168EF">
        <w:rPr>
          <w:rFonts w:cs="Times New Roman"/>
          <w:szCs w:val="24"/>
          <w:lang w:val="bg-BG"/>
        </w:rPr>
        <w:t>,</w:t>
      </w:r>
      <w:r w:rsidRPr="004A0780">
        <w:rPr>
          <w:rFonts w:cs="Times New Roman"/>
          <w:szCs w:val="24"/>
          <w:lang w:val="bg-BG"/>
        </w:rPr>
        <w:t xml:space="preserve"> обезщетението се изплаща на </w:t>
      </w:r>
      <w:r w:rsidRPr="004A0780">
        <w:rPr>
          <w:rFonts w:cs="Times New Roman"/>
          <w:b/>
          <w:szCs w:val="24"/>
          <w:lang w:val="bg-BG"/>
        </w:rPr>
        <w:t>БЕНЕФИЦИЕНТА</w:t>
      </w:r>
      <w:r w:rsidRPr="004A0780">
        <w:rPr>
          <w:rFonts w:cs="Times New Roman"/>
          <w:szCs w:val="24"/>
          <w:lang w:val="bg-BG"/>
        </w:rPr>
        <w:t>, като при частична щета</w:t>
      </w:r>
      <w:r w:rsidR="001168EF">
        <w:rPr>
          <w:rFonts w:cs="Times New Roman"/>
          <w:szCs w:val="24"/>
          <w:lang w:val="bg-BG"/>
        </w:rPr>
        <w:t>,</w:t>
      </w:r>
      <w:r w:rsidRPr="004A0780">
        <w:rPr>
          <w:rFonts w:cs="Times New Roman"/>
          <w:szCs w:val="24"/>
          <w:lang w:val="bg-BG"/>
        </w:rPr>
        <w:t xml:space="preserve">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lastRenderedPageBreak/>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4B2B298" w:rsidR="000A2D4E" w:rsidRPr="004A0780" w:rsidRDefault="000A2D4E" w:rsidP="000A2D4E">
      <w:pPr>
        <w:pStyle w:val="NormalWeb"/>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w:t>
      </w:r>
      <w:r w:rsidR="001168EF">
        <w:rPr>
          <w:rFonts w:cs="Times New Roman"/>
          <w:color w:val="auto"/>
        </w:rPr>
        <w:t>,</w:t>
      </w:r>
      <w:r w:rsidRPr="004A0780">
        <w:rPr>
          <w:rFonts w:cs="Times New Roman"/>
          <w:color w:val="auto"/>
        </w:rPr>
        <w:t xml:space="preserve">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1168EF">
        <w:rPr>
          <w:rFonts w:cs="Times New Roman"/>
          <w:color w:val="auto"/>
        </w:rPr>
        <w:t>и</w:t>
      </w:r>
      <w:r w:rsidRPr="004A0780">
        <w:rPr>
          <w:rFonts w:cs="Times New Roman"/>
          <w:color w:val="auto"/>
        </w:rPr>
        <w:t xml:space="preserve">/спецификации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4A0780">
        <w:rPr>
          <w:snapToGrid w:val="0"/>
        </w:rPr>
        <w:t>Наредба № 22 от 14.12.2015 г.</w:t>
      </w:r>
      <w:r w:rsidRPr="004A0780">
        <w:rPr>
          <w:rFonts w:cs="Times New Roman"/>
          <w:color w:val="auto"/>
        </w:rPr>
        <w:t xml:space="preserve">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067A6211"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5C0AB3ED"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r w:rsidR="00AD7D14">
        <w:rPr>
          <w:rFonts w:cs="Times New Roman"/>
          <w:szCs w:val="24"/>
          <w:lang w:val="bg-BG"/>
        </w:rPr>
        <w:t>;</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4DBF62B9"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w:t>
      </w:r>
      <w:r w:rsidR="00AD7D14">
        <w:rPr>
          <w:rFonts w:cs="Times New Roman"/>
          <w:szCs w:val="24"/>
          <w:lang w:val="bg-BG"/>
        </w:rPr>
        <w:t xml:space="preserve"> 6</w:t>
      </w:r>
      <w:r w:rsidR="00A47980">
        <w:rPr>
          <w:rFonts w:cs="Times New Roman"/>
          <w:szCs w:val="24"/>
          <w:lang w:val="bg-BG"/>
        </w:rPr>
        <w:t xml:space="preserve">,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03C5EF72" w:rsidR="000A2D4E"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5B7FA016" w14:textId="119F463E" w:rsidR="00043252" w:rsidRPr="00043252" w:rsidRDefault="00A0170A" w:rsidP="000A2D4E">
      <w:pPr>
        <w:ind w:firstLine="708"/>
        <w:jc w:val="both"/>
        <w:rPr>
          <w:rFonts w:cs="Times New Roman"/>
          <w:sz w:val="24"/>
          <w:szCs w:val="24"/>
          <w:lang w:val="bg-BG"/>
        </w:rPr>
      </w:pPr>
      <w:r>
        <w:rPr>
          <w:rFonts w:cs="Times New Roman"/>
          <w:sz w:val="24"/>
          <w:szCs w:val="24"/>
        </w:rPr>
        <w:t>7.</w:t>
      </w:r>
      <w:r>
        <w:rPr>
          <w:rFonts w:cs="Times New Roman"/>
          <w:sz w:val="24"/>
          <w:szCs w:val="24"/>
          <w:lang w:val="bg-BG"/>
        </w:rPr>
        <w:t xml:space="preserve"> </w:t>
      </w:r>
      <w:r>
        <w:rPr>
          <w:rFonts w:cs="Times New Roman"/>
          <w:b/>
          <w:sz w:val="24"/>
          <w:szCs w:val="24"/>
          <w:lang w:val="bg-BG"/>
        </w:rPr>
        <w:t>БЕНЕФИЦИЕНТЪТ</w:t>
      </w:r>
      <w:r>
        <w:rPr>
          <w:rFonts w:cs="Times New Roman"/>
          <w:sz w:val="24"/>
          <w:szCs w:val="24"/>
          <w:lang w:val="bg-BG"/>
        </w:rPr>
        <w:t>,</w:t>
      </w:r>
      <w:r w:rsidR="00043252">
        <w:rPr>
          <w:rFonts w:cs="Times New Roman"/>
          <w:b/>
          <w:sz w:val="24"/>
          <w:szCs w:val="24"/>
        </w:rPr>
        <w:t xml:space="preserve"> </w:t>
      </w:r>
      <w:r w:rsidR="00043252">
        <w:rPr>
          <w:rFonts w:cs="Times New Roman"/>
          <w:sz w:val="24"/>
          <w:szCs w:val="24"/>
          <w:lang w:val="bg-BG"/>
        </w:rPr>
        <w:t xml:space="preserve">изпълняващ проект по подмярка 1 „Трансфер на знания и действия за осведомяване“ е длъжен в срок не по-малко от 15 дни преди започване на всеки </w:t>
      </w:r>
      <w:r w:rsidR="00043252">
        <w:rPr>
          <w:rFonts w:cs="Times New Roman"/>
          <w:sz w:val="24"/>
          <w:szCs w:val="24"/>
          <w:lang w:val="bg-BG"/>
        </w:rPr>
        <w:lastRenderedPageBreak/>
        <w:t>курс/семинар, да изпраща през съответния модул на ИСУН</w:t>
      </w:r>
      <w:r w:rsidR="00EF6FD1">
        <w:rPr>
          <w:rFonts w:cs="Times New Roman"/>
          <w:sz w:val="24"/>
          <w:szCs w:val="24"/>
          <w:lang w:val="bg-BG"/>
        </w:rPr>
        <w:t xml:space="preserve"> информация за дата на стартиране и период на провеждане на курса/семинара/демонстрационната дейност,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съответно Уникален идентификационен номер на земеделския стопанин, или номер на удостоверение на горския стопанин.</w:t>
      </w:r>
    </w:p>
    <w:p w14:paraId="31C80E30" w14:textId="130FED18" w:rsidR="000A2D4E" w:rsidRPr="004A0780" w:rsidRDefault="000A2D4E" w:rsidP="000A2D4E">
      <w:pPr>
        <w:pStyle w:val="BodyText"/>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2010C892"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63A26CEC"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CFF515C"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w:t>
      </w:r>
      <w:r w:rsidR="00A0170A">
        <w:rPr>
          <w:rFonts w:cs="Times New Roman"/>
          <w:sz w:val="24"/>
          <w:szCs w:val="24"/>
          <w:shd w:val="clear" w:color="auto" w:fill="FEFEFE"/>
          <w:lang w:val="bg-BG"/>
        </w:rPr>
        <w:t>,</w:t>
      </w:r>
      <w:r w:rsidRPr="004A0780">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A0170A">
        <w:rPr>
          <w:rFonts w:cs="Times New Roman"/>
          <w:sz w:val="24"/>
          <w:szCs w:val="24"/>
          <w:shd w:val="clear" w:color="auto" w:fill="FEFEFE"/>
          <w:lang w:val="bg-BG"/>
        </w:rPr>
        <w:t>,</w:t>
      </w:r>
      <w:r w:rsidRPr="004A0780">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93985A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483A81F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w:t>
      </w:r>
      <w:r w:rsidR="00D613DF">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67068EA3" w:rsidR="000A2D4E" w:rsidRPr="004A0780" w:rsidRDefault="000A2D4E" w:rsidP="000A2D4E">
      <w:pPr>
        <w:pStyle w:val="BodyText"/>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w:t>
      </w:r>
      <w:r w:rsidR="00ED7FE9" w:rsidRPr="004A0780">
        <w:rPr>
          <w:szCs w:val="24"/>
          <w:lang w:val="ru-RU"/>
        </w:rPr>
        <w:t>ЗУСЕ</w:t>
      </w:r>
      <w:r w:rsidR="00ED7FE9">
        <w:rPr>
          <w:szCs w:val="24"/>
          <w:lang w:val="ru-RU"/>
        </w:rPr>
        <w:t>Ф</w:t>
      </w:r>
      <w:r w:rsidR="00EB6180">
        <w:rPr>
          <w:szCs w:val="24"/>
          <w:lang w:val="ru-RU"/>
        </w:rPr>
        <w:t>СУ</w:t>
      </w:r>
      <w:r w:rsidRPr="004A0780">
        <w:rPr>
          <w:szCs w:val="24"/>
          <w:lang w:val="ru-RU"/>
        </w:rPr>
        <w:t>.</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0" w:history="1">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proofErr w:type="spellStart"/>
        <w:r w:rsidRPr="004A0780">
          <w:rPr>
            <w:rStyle w:val="Hyperlink"/>
            <w:szCs w:val="24"/>
          </w:rPr>
          <w:t>dfz</w:t>
        </w:r>
        <w:proofErr w:type="spellEnd"/>
        <w:r w:rsidRPr="004A0780">
          <w:rPr>
            <w:rStyle w:val="Hyperlink"/>
            <w:szCs w:val="24"/>
            <w:lang w:val="bg-BG"/>
          </w:rPr>
          <w:t>.</w:t>
        </w:r>
        <w:proofErr w:type="spellStart"/>
        <w:r w:rsidRPr="004A0780">
          <w:rPr>
            <w:rStyle w:val="Hyperlink"/>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019AE48D"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ЗУСЕФ</w:t>
      </w:r>
      <w:r w:rsidR="00BD4874">
        <w:rPr>
          <w:sz w:val="24"/>
          <w:szCs w:val="24"/>
          <w:lang w:val="ru-RU"/>
        </w:rPr>
        <w:t>СУ</w:t>
      </w:r>
      <w:r w:rsidRPr="004A0780">
        <w:rPr>
          <w:sz w:val="24"/>
          <w:szCs w:val="24"/>
          <w:lang w:val="ru-RU"/>
        </w:rPr>
        <w:t xml:space="preserve">,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2E3EA6D4"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w:t>
      </w:r>
      <w:r w:rsidR="00BD4874">
        <w:rPr>
          <w:bCs/>
          <w:iCs/>
          <w:szCs w:val="24"/>
          <w:lang w:val="bg-BG"/>
        </w:rPr>
        <w:t>ФСУ</w:t>
      </w:r>
      <w:r w:rsidRPr="004A0780">
        <w:rPr>
          <w:bCs/>
          <w:iCs/>
          <w:szCs w:val="24"/>
          <w:lang w:val="bg-BG"/>
        </w:rPr>
        <w:t xml:space="preserve">,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3492CFEF"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7F3FDCA6"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5000C62D"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25B15EA0"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w:t>
      </w:r>
      <w:r w:rsidR="00614BA8">
        <w:rPr>
          <w:rFonts w:cs="Times New Roman"/>
          <w:sz w:val="24"/>
          <w:szCs w:val="24"/>
          <w:shd w:val="clear" w:color="auto" w:fill="FEFEFE"/>
        </w:rPr>
        <w:t xml:space="preserve"> </w:t>
      </w:r>
      <w:r w:rsidR="00614BA8">
        <w:rPr>
          <w:rFonts w:cs="Times New Roman"/>
          <w:sz w:val="24"/>
          <w:szCs w:val="24"/>
          <w:shd w:val="clear" w:color="auto" w:fill="FEFEFE"/>
          <w:lang w:val="bg-BG"/>
        </w:rPr>
        <w:t xml:space="preserve">и </w:t>
      </w:r>
      <w:r w:rsidRPr="004A0780">
        <w:rPr>
          <w:rFonts w:cs="Times New Roman"/>
          <w:sz w:val="24"/>
          <w:szCs w:val="24"/>
          <w:shd w:val="clear" w:color="auto" w:fill="FEFEFE"/>
          <w:lang w:val="bg-BG"/>
        </w:rPr>
        <w:t>изискванията</w:t>
      </w:r>
      <w:r w:rsidR="00614BA8">
        <w:rPr>
          <w:rFonts w:cs="Times New Roman"/>
          <w:sz w:val="24"/>
          <w:szCs w:val="24"/>
          <w:shd w:val="clear" w:color="auto" w:fill="FEFEFE"/>
          <w:lang w:val="bg-BG"/>
        </w:rPr>
        <w:t>,</w:t>
      </w:r>
      <w:r w:rsidRPr="004A0780">
        <w:rPr>
          <w:rFonts w:cs="Times New Roman"/>
          <w:sz w:val="24"/>
          <w:szCs w:val="24"/>
          <w:shd w:val="clear" w:color="auto" w:fill="FEFEFE"/>
          <w:lang w:val="bg-BG"/>
        </w:rPr>
        <w:t xml:space="preserve"> </w:t>
      </w:r>
      <w:r w:rsidR="00614BA8" w:rsidRPr="00614BA8">
        <w:rPr>
          <w:rFonts w:cs="Times New Roman"/>
          <w:sz w:val="24"/>
          <w:szCs w:val="24"/>
          <w:shd w:val="clear" w:color="auto" w:fill="FEFEFE"/>
          <w:lang w:val="bg-BG"/>
        </w:rPr>
        <w:t>посочени в Условията за кандидатстване или в Условията за изпълнение</w:t>
      </w:r>
      <w:r w:rsidRPr="004A0780">
        <w:rPr>
          <w:rFonts w:cs="Times New Roman"/>
          <w:sz w:val="24"/>
          <w:szCs w:val="24"/>
          <w:shd w:val="clear" w:color="auto" w:fill="FEFEFE"/>
          <w:lang w:val="bg-BG"/>
        </w:rPr>
        <w:t xml:space="preserve">; </w:t>
      </w:r>
    </w:p>
    <w:p w14:paraId="43DC9DE7" w14:textId="547D7140" w:rsidR="00DD6EE3" w:rsidRDefault="000A2D4E" w:rsidP="007F736F">
      <w:pPr>
        <w:ind w:firstLine="708"/>
        <w:jc w:val="both"/>
        <w:rPr>
          <w:rFonts w:cs="Times New Roman"/>
          <w:sz w:val="24"/>
          <w:szCs w:val="24"/>
          <w:shd w:val="clear" w:color="auto" w:fill="FEFEFE"/>
        </w:rPr>
      </w:pPr>
      <w:r w:rsidRPr="004A0780">
        <w:rPr>
          <w:rFonts w:cs="Times New Roman"/>
          <w:sz w:val="24"/>
          <w:szCs w:val="24"/>
          <w:shd w:val="clear" w:color="auto" w:fill="FEFEFE"/>
          <w:lang w:val="bg-BG"/>
        </w:rPr>
        <w:t xml:space="preserve"> 3.</w:t>
      </w:r>
      <w:r w:rsidR="0087697C">
        <w:rPr>
          <w:rFonts w:cs="Times New Roman"/>
          <w:sz w:val="24"/>
          <w:szCs w:val="24"/>
          <w:shd w:val="clear" w:color="auto" w:fill="FEFEFE"/>
        </w:rPr>
        <w:t xml:space="preserve"> </w:t>
      </w:r>
      <w:r w:rsidR="00542017" w:rsidRPr="00542017">
        <w:rPr>
          <w:rFonts w:cs="Times New Roman"/>
          <w:sz w:val="24"/>
          <w:szCs w:val="24"/>
          <w:shd w:val="clear" w:color="auto" w:fill="FEFEFE"/>
          <w:lang w:val="bg-BG"/>
        </w:rPr>
        <w:t>води до увеличаване на общата стойност на финансоват</w:t>
      </w:r>
      <w:r w:rsidR="0087697C">
        <w:rPr>
          <w:rFonts w:cs="Times New Roman"/>
          <w:sz w:val="24"/>
          <w:szCs w:val="24"/>
          <w:shd w:val="clear" w:color="auto" w:fill="FEFEFE"/>
          <w:lang w:val="bg-BG"/>
        </w:rPr>
        <w:t>а помощ, посочена в чл. 2, ал. 1</w:t>
      </w:r>
      <w:r w:rsidR="00542017" w:rsidRPr="00542017">
        <w:rPr>
          <w:rFonts w:cs="Times New Roman"/>
          <w:sz w:val="24"/>
          <w:szCs w:val="24"/>
          <w:shd w:val="clear" w:color="auto" w:fill="FEFEFE"/>
          <w:lang w:val="bg-BG"/>
        </w:rPr>
        <w:t xml:space="preserve">,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превишаването се поема като собствен принос от </w:t>
      </w:r>
      <w:r w:rsidR="00745093" w:rsidRPr="00B515DB">
        <w:rPr>
          <w:rFonts w:cs="Times New Roman"/>
          <w:b/>
          <w:sz w:val="24"/>
          <w:szCs w:val="24"/>
          <w:shd w:val="clear" w:color="auto" w:fill="FEFEFE"/>
          <w:lang w:val="bg-BG"/>
        </w:rPr>
        <w:t>БЕНЕФИЦИЕНТА</w:t>
      </w:r>
      <w:r w:rsidR="00542017" w:rsidRPr="00542017">
        <w:rPr>
          <w:rFonts w:cs="Times New Roman"/>
          <w:sz w:val="24"/>
          <w:szCs w:val="24"/>
          <w:shd w:val="clear" w:color="auto" w:fill="FEFEFE"/>
          <w:lang w:val="bg-BG"/>
        </w:rPr>
        <w:t>.</w:t>
      </w:r>
      <w:r w:rsidR="00DD6EE3">
        <w:rPr>
          <w:rFonts w:cs="Times New Roman"/>
          <w:sz w:val="24"/>
          <w:szCs w:val="24"/>
          <w:shd w:val="clear" w:color="auto" w:fill="FEFEFE"/>
        </w:rPr>
        <w:t xml:space="preserve"> </w:t>
      </w:r>
    </w:p>
    <w:p w14:paraId="2B677F07" w14:textId="4B70CBC7" w:rsidR="000F087D" w:rsidRPr="000F087D" w:rsidRDefault="000E7A88" w:rsidP="007F736F">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F087D">
        <w:rPr>
          <w:rFonts w:cs="Times New Roman"/>
          <w:sz w:val="24"/>
          <w:szCs w:val="24"/>
          <w:shd w:val="clear" w:color="auto" w:fill="FEFEFE"/>
          <w:lang w:val="bg-BG"/>
        </w:rPr>
        <w:t xml:space="preserve">4. </w:t>
      </w:r>
      <w:proofErr w:type="spellStart"/>
      <w:r w:rsidR="000F087D" w:rsidRPr="000F087D">
        <w:rPr>
          <w:rFonts w:cs="Times New Roman"/>
          <w:sz w:val="24"/>
          <w:szCs w:val="24"/>
          <w:shd w:val="clear" w:color="auto" w:fill="FEFEFE"/>
        </w:rPr>
        <w:t>води</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несъответствие</w:t>
      </w:r>
      <w:proofErr w:type="spellEnd"/>
      <w:r w:rsidR="000F087D" w:rsidRPr="000F087D">
        <w:rPr>
          <w:rFonts w:cs="Times New Roman"/>
          <w:sz w:val="24"/>
          <w:szCs w:val="24"/>
          <w:shd w:val="clear" w:color="auto" w:fill="FEFEFE"/>
        </w:rPr>
        <w:t xml:space="preserve"> с критериите за </w:t>
      </w:r>
      <w:proofErr w:type="spellStart"/>
      <w:r w:rsidR="000F087D" w:rsidRPr="000F087D">
        <w:rPr>
          <w:rFonts w:cs="Times New Roman"/>
          <w:sz w:val="24"/>
          <w:szCs w:val="24"/>
          <w:shd w:val="clear" w:color="auto" w:fill="FEFEFE"/>
        </w:rPr>
        <w:t>подбор</w:t>
      </w:r>
      <w:proofErr w:type="spellEnd"/>
      <w:r w:rsidR="000F087D" w:rsidRPr="000F087D">
        <w:rPr>
          <w:rFonts w:cs="Times New Roman"/>
          <w:sz w:val="24"/>
          <w:szCs w:val="24"/>
          <w:shd w:val="clear" w:color="auto" w:fill="FEFEFE"/>
        </w:rPr>
        <w:t xml:space="preserve">, по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бенефициента</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оценено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съгласно</w:t>
      </w:r>
      <w:proofErr w:type="spellEnd"/>
      <w:r w:rsidR="000F087D" w:rsidRPr="000F087D">
        <w:rPr>
          <w:rFonts w:cs="Times New Roman"/>
          <w:sz w:val="24"/>
          <w:szCs w:val="24"/>
          <w:shd w:val="clear" w:color="auto" w:fill="FEFEFE"/>
        </w:rPr>
        <w:t xml:space="preserve"> Приложение № 3 и </w:t>
      </w:r>
      <w:proofErr w:type="spellStart"/>
      <w:r w:rsidR="000F087D" w:rsidRPr="000F087D">
        <w:rPr>
          <w:rFonts w:cs="Times New Roman"/>
          <w:sz w:val="24"/>
          <w:szCs w:val="24"/>
          <w:shd w:val="clear" w:color="auto" w:fill="FEFEFE"/>
        </w:rPr>
        <w:t>изменението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ще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доведе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по-</w:t>
      </w:r>
      <w:proofErr w:type="spellStart"/>
      <w:r w:rsidR="000F087D" w:rsidRPr="000F087D">
        <w:rPr>
          <w:rFonts w:cs="Times New Roman"/>
          <w:sz w:val="24"/>
          <w:szCs w:val="24"/>
          <w:shd w:val="clear" w:color="auto" w:fill="FEFEFE"/>
        </w:rPr>
        <w:t>малък</w:t>
      </w:r>
      <w:proofErr w:type="spellEnd"/>
      <w:r w:rsidR="000F087D" w:rsidRPr="000F087D">
        <w:rPr>
          <w:rFonts w:cs="Times New Roman"/>
          <w:sz w:val="24"/>
          <w:szCs w:val="24"/>
          <w:shd w:val="clear" w:color="auto" w:fill="FEFEFE"/>
        </w:rPr>
        <w:t xml:space="preserve"> от </w:t>
      </w:r>
      <w:proofErr w:type="spellStart"/>
      <w:r w:rsidR="000F087D" w:rsidRPr="000F087D">
        <w:rPr>
          <w:rFonts w:cs="Times New Roman"/>
          <w:sz w:val="24"/>
          <w:szCs w:val="24"/>
          <w:shd w:val="clear" w:color="auto" w:fill="FEFEFE"/>
        </w:rPr>
        <w:t>минималния</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дадени</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проектните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предложения</w:t>
      </w:r>
      <w:proofErr w:type="spellEnd"/>
      <w:r w:rsidR="000F087D" w:rsidRPr="000F087D">
        <w:rPr>
          <w:rFonts w:cs="Times New Roman"/>
          <w:sz w:val="24"/>
          <w:szCs w:val="24"/>
          <w:shd w:val="clear" w:color="auto" w:fill="FEFEFE"/>
        </w:rPr>
        <w:t xml:space="preserve">, за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наличен</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бюджет</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определен</w:t>
      </w:r>
      <w:proofErr w:type="spellEnd"/>
      <w:r w:rsidR="000F087D" w:rsidRPr="000F087D">
        <w:rPr>
          <w:rFonts w:cs="Times New Roman"/>
          <w:sz w:val="24"/>
          <w:szCs w:val="24"/>
          <w:shd w:val="clear" w:color="auto" w:fill="FEFEFE"/>
        </w:rPr>
        <w:t xml:space="preserve"> в </w:t>
      </w:r>
      <w:proofErr w:type="spellStart"/>
      <w:r w:rsidR="000F087D" w:rsidRPr="000F087D">
        <w:rPr>
          <w:rFonts w:cs="Times New Roman"/>
          <w:sz w:val="24"/>
          <w:szCs w:val="24"/>
          <w:shd w:val="clear" w:color="auto" w:fill="FEFEFE"/>
        </w:rPr>
        <w:t>Условията</w:t>
      </w:r>
      <w:proofErr w:type="spellEnd"/>
      <w:r w:rsidR="000F087D" w:rsidRPr="000F087D">
        <w:rPr>
          <w:rFonts w:cs="Times New Roman"/>
          <w:sz w:val="24"/>
          <w:szCs w:val="24"/>
          <w:shd w:val="clear" w:color="auto" w:fill="FEFEFE"/>
        </w:rPr>
        <w:t xml:space="preserve"> за </w:t>
      </w:r>
      <w:proofErr w:type="spellStart"/>
      <w:r w:rsidR="000F087D" w:rsidRPr="000F087D">
        <w:rPr>
          <w:rFonts w:cs="Times New Roman"/>
          <w:sz w:val="24"/>
          <w:szCs w:val="24"/>
          <w:shd w:val="clear" w:color="auto" w:fill="FEFEFE"/>
        </w:rPr>
        <w:t>кандидатстване</w:t>
      </w:r>
      <w:proofErr w:type="spellEnd"/>
      <w:r w:rsidR="000F087D" w:rsidRPr="000F087D">
        <w:rPr>
          <w:rFonts w:cs="Times New Roman"/>
          <w:sz w:val="24"/>
          <w:szCs w:val="24"/>
          <w:shd w:val="clear" w:color="auto" w:fill="FEFEFE"/>
        </w:rPr>
        <w:t xml:space="preserve">, по </w:t>
      </w:r>
      <w:proofErr w:type="spellStart"/>
      <w:r w:rsidR="000F087D" w:rsidRPr="000F087D">
        <w:rPr>
          <w:rFonts w:cs="Times New Roman"/>
          <w:sz w:val="24"/>
          <w:szCs w:val="24"/>
          <w:shd w:val="clear" w:color="auto" w:fill="FEFEFE"/>
        </w:rPr>
        <w:t>реда</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одобрено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бенефициента</w:t>
      </w:r>
      <w:proofErr w:type="spellEnd"/>
      <w:r w:rsidR="000F087D">
        <w:rPr>
          <w:rFonts w:cs="Times New Roman"/>
          <w:sz w:val="24"/>
          <w:szCs w:val="24"/>
          <w:shd w:val="clear" w:color="auto" w:fill="FEFEFE"/>
          <w:lang w:val="bg-BG"/>
        </w:rPr>
        <w:t>.</w:t>
      </w:r>
    </w:p>
    <w:p w14:paraId="1234718B" w14:textId="50C66F62" w:rsidR="000A2D4E"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24D22639" w14:textId="14C267B6" w:rsidR="00096222" w:rsidRPr="007D6E5E" w:rsidRDefault="00096222" w:rsidP="00096222">
      <w:pPr>
        <w:pStyle w:val="BodyText"/>
        <w:spacing w:line="276" w:lineRule="auto"/>
        <w:ind w:firstLine="708"/>
        <w:rPr>
          <w:rFonts w:cs="Times New Roman"/>
          <w:szCs w:val="24"/>
          <w:lang w:val="bg-BG"/>
        </w:rPr>
      </w:pPr>
      <w:r w:rsidRPr="00B34240">
        <w:rPr>
          <w:rFonts w:cs="Times New Roman"/>
          <w:b/>
          <w:szCs w:val="24"/>
          <w:lang w:val="bg-BG"/>
        </w:rPr>
        <w:t>(</w:t>
      </w:r>
      <w:r w:rsidRPr="00B34240">
        <w:rPr>
          <w:rFonts w:cs="Times New Roman"/>
          <w:b/>
          <w:szCs w:val="24"/>
        </w:rPr>
        <w:t>6</w:t>
      </w:r>
      <w:r w:rsidRPr="00B34240">
        <w:rPr>
          <w:rFonts w:cs="Times New Roman"/>
          <w:szCs w:val="24"/>
          <w:shd w:val="clear" w:color="auto" w:fill="FEFEFE"/>
          <w:lang w:val="bg-BG"/>
        </w:rPr>
        <w:t xml:space="preserve">) При направено искане за изменение на административния договор, което е свързано със замяна на одобрен актив, дейност или услуга, включени в Приложение № 1, </w:t>
      </w:r>
      <w:r w:rsidR="00745093" w:rsidRPr="00B515DB">
        <w:rPr>
          <w:rFonts w:cs="Times New Roman"/>
          <w:b/>
          <w:szCs w:val="24"/>
          <w:shd w:val="clear" w:color="auto" w:fill="FEFEFE"/>
          <w:lang w:val="bg-BG"/>
        </w:rPr>
        <w:t>ФОНДЪТ</w:t>
      </w:r>
      <w:r w:rsidRPr="00B34240">
        <w:rPr>
          <w:rFonts w:cs="Times New Roman"/>
          <w:szCs w:val="24"/>
          <w:shd w:val="clear" w:color="auto" w:fill="FEFEFE"/>
          <w:lang w:val="bg-BG"/>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00745093" w:rsidRPr="00B515DB">
        <w:rPr>
          <w:rFonts w:cs="Times New Roman"/>
          <w:b/>
          <w:szCs w:val="24"/>
          <w:shd w:val="clear" w:color="auto" w:fill="FEFEFE"/>
          <w:lang w:val="bg-BG"/>
        </w:rPr>
        <w:t>ФОНДА</w:t>
      </w:r>
      <w:r w:rsidRPr="00B34240">
        <w:rPr>
          <w:rFonts w:cs="Times New Roman"/>
          <w:szCs w:val="24"/>
          <w:shd w:val="clear" w:color="auto" w:fill="FEFEFE"/>
          <w:lang w:val="bg-BG"/>
        </w:rPr>
        <w:t>.</w:t>
      </w:r>
    </w:p>
    <w:p w14:paraId="67ABF4B7" w14:textId="74F08B94" w:rsidR="00096222" w:rsidRPr="00A52ABB" w:rsidRDefault="00096222" w:rsidP="00B34240">
      <w:pPr>
        <w:pStyle w:val="BodyText"/>
        <w:tabs>
          <w:tab w:val="center" w:pos="0"/>
        </w:tabs>
        <w:rPr>
          <w:rFonts w:cs="Times New Roman"/>
          <w:szCs w:val="24"/>
          <w:shd w:val="clear" w:color="auto" w:fill="FEFEFE"/>
          <w:lang w:val="bg-BG"/>
        </w:rPr>
      </w:pPr>
      <w:r w:rsidRPr="00B34240">
        <w:rPr>
          <w:rFonts w:cs="Times New Roman"/>
          <w:szCs w:val="24"/>
          <w:shd w:val="clear" w:color="auto" w:fill="FEFEFE"/>
          <w:lang w:val="bg-BG"/>
        </w:rPr>
        <w:tab/>
        <w:t xml:space="preserve">(7) В случай, че след проверката по ал. </w:t>
      </w:r>
      <w:r w:rsidR="00EC3DD3" w:rsidRPr="00EC3DD3">
        <w:rPr>
          <w:rFonts w:cs="Times New Roman"/>
          <w:szCs w:val="24"/>
          <w:shd w:val="clear" w:color="auto" w:fill="FEFEFE"/>
          <w:lang w:val="bg-BG"/>
        </w:rPr>
        <w:t>6</w:t>
      </w:r>
      <w:r w:rsidRPr="00B34240">
        <w:rPr>
          <w:rFonts w:cs="Times New Roman"/>
          <w:szCs w:val="24"/>
          <w:shd w:val="clear" w:color="auto" w:fill="FEFEFE"/>
          <w:lang w:val="bg-BG"/>
        </w:rPr>
        <w:t xml:space="preserve">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w:t>
      </w:r>
      <w:r w:rsidR="00745093" w:rsidRPr="00B515DB">
        <w:rPr>
          <w:rFonts w:cs="Times New Roman"/>
          <w:b/>
          <w:szCs w:val="24"/>
          <w:shd w:val="clear" w:color="auto" w:fill="FEFEFE"/>
          <w:lang w:val="bg-BG"/>
        </w:rPr>
        <w:t>ФОНДЪТ</w:t>
      </w:r>
      <w:r w:rsidRPr="00B34240">
        <w:rPr>
          <w:rFonts w:cs="Times New Roman"/>
          <w:szCs w:val="24"/>
          <w:shd w:val="clear" w:color="auto" w:fill="FEFEFE"/>
          <w:lang w:val="bg-BG"/>
        </w:rPr>
        <w:t xml:space="preserve"> 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00F49427" w14:textId="67B043F0" w:rsidR="000A2D4E" w:rsidRDefault="000A2D4E" w:rsidP="000A2D4E">
      <w:pPr>
        <w:ind w:firstLine="708"/>
        <w:jc w:val="both"/>
        <w:rPr>
          <w:rFonts w:cs="Times New Roman"/>
          <w:sz w:val="24"/>
          <w:szCs w:val="24"/>
          <w:shd w:val="clear" w:color="auto" w:fill="FEFEFE"/>
          <w:lang w:val="bg-BG"/>
        </w:rPr>
      </w:pPr>
      <w:r w:rsidRPr="005E3900">
        <w:rPr>
          <w:rFonts w:cs="Times New Roman"/>
          <w:b/>
          <w:sz w:val="24"/>
          <w:szCs w:val="24"/>
          <w:shd w:val="clear" w:color="auto" w:fill="FEFEFE"/>
          <w:lang w:val="bg-BG"/>
        </w:rPr>
        <w:t>(</w:t>
      </w:r>
      <w:r w:rsidR="00096222" w:rsidRPr="005E3900">
        <w:rPr>
          <w:rFonts w:cs="Times New Roman"/>
          <w:b/>
          <w:sz w:val="24"/>
          <w:szCs w:val="24"/>
          <w:shd w:val="clear" w:color="auto" w:fill="FEFEFE"/>
          <w:lang w:val="bg-BG"/>
        </w:rPr>
        <w:t>8</w:t>
      </w:r>
      <w:r w:rsidRPr="007575A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48BF83F0"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63574FC"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lastRenderedPageBreak/>
        <w:t>при невиновна невъзможност да бъдат изпълнени условията и задълженията за предоставяне на помощта</w:t>
      </w:r>
      <w:r w:rsidR="00745093">
        <w:rPr>
          <w:rFonts w:cs="Times New Roman"/>
          <w:szCs w:val="24"/>
          <w:lang w:val="bg-BG"/>
        </w:rPr>
        <w:t>.</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5DCE3FF3" w:rsidR="000A2D4E"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w:t>
      </w:r>
      <w:r w:rsidR="00745093">
        <w:rPr>
          <w:rFonts w:cs="Times New Roman"/>
          <w:szCs w:val="24"/>
          <w:lang w:val="bg-BG"/>
        </w:rPr>
        <w:t xml:space="preserve">в </w:t>
      </w:r>
      <w:r w:rsidRPr="004A0780">
        <w:rPr>
          <w:rFonts w:cs="Times New Roman"/>
          <w:szCs w:val="24"/>
          <w:lang w:val="bg-BG"/>
        </w:rPr>
        <w:t xml:space="preserve">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B34240">
        <w:rPr>
          <w:rFonts w:cs="Times New Roman"/>
          <w:b/>
          <w:szCs w:val="24"/>
          <w:lang w:val="bg-BG"/>
        </w:rPr>
        <w:t>БЕНЕФИЦИЕНТЪТ</w:t>
      </w:r>
      <w:r w:rsidR="00267200" w:rsidRPr="004A0780">
        <w:rPr>
          <w:rFonts w:cs="Times New Roman"/>
          <w:szCs w:val="24"/>
          <w:lang w:val="bg-BG"/>
        </w:rPr>
        <w:t xml:space="preserve">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7BD5EFD7"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649C93D"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00745093">
        <w:rPr>
          <w:rStyle w:val="alt2"/>
          <w:lang w:val="ru-RU"/>
          <w:specVanish w:val="0"/>
        </w:rPr>
        <w:t xml:space="preserve"> </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r w:rsidR="000B36BD">
        <w:fldChar w:fldCharType="begin"/>
      </w:r>
      <w:r w:rsidR="000B36BD">
        <w:instrText xml:space="preserve"> HYPERLINK "javascript:%20NavigateDocument('EU32014R0640');" </w:instrText>
      </w:r>
      <w:r w:rsidR="000B36BD">
        <w:fldChar w:fldCharType="separate"/>
      </w:r>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r w:rsidR="000B36BD">
        <w:rPr>
          <w:rStyle w:val="Hyperlink"/>
          <w:lang w:val="ru-RU"/>
        </w:rPr>
        <w:fldChar w:fldCharType="end"/>
      </w:r>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2AD7CEC3"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w:t>
      </w:r>
      <w:r w:rsidR="00ED7FE9" w:rsidRPr="004A0780">
        <w:rPr>
          <w:rFonts w:cs="Times New Roman"/>
          <w:szCs w:val="24"/>
          <w:lang w:val="bg-BG"/>
        </w:rPr>
        <w:t>ЗУСЕ</w:t>
      </w:r>
      <w:r w:rsidR="00ED7FE9">
        <w:rPr>
          <w:rFonts w:cs="Times New Roman"/>
          <w:szCs w:val="24"/>
          <w:lang w:val="bg-BG"/>
        </w:rPr>
        <w:t>Ф</w:t>
      </w:r>
      <w:r w:rsidR="00277B8E">
        <w:rPr>
          <w:rFonts w:cs="Times New Roman"/>
          <w:szCs w:val="24"/>
          <w:lang w:val="bg-BG"/>
        </w:rPr>
        <w:t>СУ</w:t>
      </w:r>
      <w:r w:rsidR="00D613DF">
        <w:rPr>
          <w:rFonts w:cs="Times New Roman"/>
          <w:szCs w:val="24"/>
          <w:lang w:val="bg-BG"/>
        </w:rPr>
        <w:t xml:space="preserve"> </w:t>
      </w:r>
      <w:r w:rsidRPr="004A0780">
        <w:rPr>
          <w:rFonts w:cs="Times New Roman"/>
          <w:szCs w:val="24"/>
          <w:lang w:val="bg-BG"/>
        </w:rPr>
        <w:t xml:space="preserve">и подзаконовите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3423E203"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 xml:space="preserve">Приложение към Заповед № РД 09-778/20.08.2018 г. на министъра на </w:t>
      </w:r>
      <w:r w:rsidR="00F95CA0" w:rsidRPr="004A0780">
        <w:rPr>
          <w:szCs w:val="24"/>
          <w:lang w:val="bg-BG"/>
        </w:rPr>
        <w:lastRenderedPageBreak/>
        <w:t>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1" w:history="1">
        <w:r w:rsidRPr="004A0780">
          <w:rPr>
            <w:rStyle w:val="Hyperlink"/>
            <w:rFonts w:cs="Times New Roman"/>
            <w:szCs w:val="24"/>
          </w:rPr>
          <w:t>www</w:t>
        </w:r>
        <w:r w:rsidRPr="004A0780">
          <w:rPr>
            <w:rStyle w:val="Hyperlink"/>
            <w:rFonts w:cs="Times New Roman"/>
            <w:szCs w:val="24"/>
            <w:lang w:val="ru-RU"/>
          </w:rPr>
          <w:t>.</w:t>
        </w:r>
        <w:proofErr w:type="spellStart"/>
        <w:r w:rsidRPr="004A0780">
          <w:rPr>
            <w:rStyle w:val="Hyperlink"/>
            <w:rFonts w:cs="Times New Roman"/>
            <w:szCs w:val="24"/>
          </w:rPr>
          <w:t>dfz</w:t>
        </w:r>
        <w:proofErr w:type="spellEnd"/>
        <w:r w:rsidRPr="004A0780">
          <w:rPr>
            <w:rStyle w:val="Hyperlink"/>
            <w:rFonts w:cs="Times New Roman"/>
            <w:szCs w:val="24"/>
            <w:lang w:val="ru-RU"/>
          </w:rPr>
          <w:t>.</w:t>
        </w:r>
        <w:proofErr w:type="spellStart"/>
        <w:r w:rsidRPr="004A0780">
          <w:rPr>
            <w:rStyle w:val="Hyperlink"/>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B515DB">
        <w:rPr>
          <w:rFonts w:cs="Times New Roman"/>
          <w:b/>
          <w:szCs w:val="24"/>
          <w:lang w:val="bg-BG"/>
        </w:rPr>
        <w:t>(3)</w:t>
      </w:r>
      <w:r w:rsidRPr="004A0780">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NoSpacing"/>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NoSpacing"/>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2A33C34A" w:rsidR="000A2D4E" w:rsidRPr="00B515DB" w:rsidRDefault="000A2D4E" w:rsidP="000A2D4E">
      <w:pPr>
        <w:tabs>
          <w:tab w:val="left" w:pos="142"/>
          <w:tab w:val="left" w:pos="426"/>
        </w:tabs>
        <w:jc w:val="both"/>
        <w:rPr>
          <w:rFonts w:cs="Times New Roman"/>
          <w:sz w:val="24"/>
          <w:szCs w:val="24"/>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00745093" w:rsidRPr="00745093">
        <w:rPr>
          <w:rFonts w:cs="Times New Roman"/>
          <w:sz w:val="24"/>
          <w:szCs w:val="24"/>
          <w:lang w:val="bg-BG"/>
        </w:rPr>
        <w:t xml:space="preserve"> </w:t>
      </w:r>
      <w:r w:rsidR="00745093">
        <w:rPr>
          <w:rFonts w:cs="Times New Roman"/>
          <w:sz w:val="24"/>
          <w:szCs w:val="24"/>
          <w:lang w:val="bg-BG"/>
        </w:rPr>
        <w:t xml:space="preserve">За настъпването на обстоятелствата по ал. 2, с изключени на това по буква а), </w:t>
      </w:r>
      <w:r w:rsidR="00745093" w:rsidRPr="00B71FD3">
        <w:rPr>
          <w:rFonts w:cs="Times New Roman"/>
          <w:b/>
          <w:sz w:val="24"/>
          <w:szCs w:val="24"/>
          <w:lang w:val="bg-BG"/>
        </w:rPr>
        <w:t>БЕНЕФИЦИЕНТЪТ</w:t>
      </w:r>
      <w:r w:rsidR="00745093">
        <w:rPr>
          <w:rFonts w:cs="Times New Roman"/>
          <w:sz w:val="24"/>
          <w:szCs w:val="24"/>
          <w:lang w:val="bg-BG"/>
        </w:rPr>
        <w:t xml:space="preserve">  е длъжен да уведоми писмено </w:t>
      </w:r>
      <w:r w:rsidR="00745093">
        <w:rPr>
          <w:rFonts w:cs="Times New Roman"/>
          <w:b/>
          <w:sz w:val="24"/>
          <w:szCs w:val="24"/>
          <w:lang w:val="bg-BG"/>
        </w:rPr>
        <w:t>ФОНДА</w:t>
      </w:r>
      <w:r w:rsidR="00745093">
        <w:rPr>
          <w:rFonts w:cs="Times New Roman"/>
          <w:sz w:val="24"/>
          <w:szCs w:val="24"/>
          <w:lang w:val="bg-BG"/>
        </w:rPr>
        <w:t xml:space="preserve"> в срок до 15 дни от датата, на която има възможност да го направи, като представи доказателства за това с надлежни документи, включително когато е възможно </w:t>
      </w:r>
      <w:r w:rsidR="00362752">
        <w:rPr>
          <w:rFonts w:cs="Times New Roman"/>
          <w:sz w:val="24"/>
          <w:szCs w:val="24"/>
          <w:lang w:val="bg-BG"/>
        </w:rPr>
        <w:t>– издадени от компетентен орган</w:t>
      </w:r>
      <w:r w:rsidR="00745093">
        <w:rPr>
          <w:rFonts w:cs="Times New Roman"/>
          <w:sz w:val="24"/>
          <w:szCs w:val="24"/>
          <w:lang w:val="bg-BG"/>
        </w:rPr>
        <w:t>.</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1ED7BD62"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00632217">
        <w:rPr>
          <w:rFonts w:cs="Times New Roman"/>
          <w:b/>
          <w:szCs w:val="24"/>
        </w:rPr>
        <w:t>VIII</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7F526F31"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188097AD"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 xml:space="preserve">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w:t>
      </w:r>
      <w:r w:rsidR="00ED7FE9" w:rsidRPr="004A0780">
        <w:rPr>
          <w:rFonts w:cs="Times New Roman"/>
          <w:szCs w:val="24"/>
          <w:lang w:val="bg-BG"/>
        </w:rPr>
        <w:t>ЗУСЕ</w:t>
      </w:r>
      <w:r w:rsidR="00ED7FE9">
        <w:rPr>
          <w:rFonts w:cs="Times New Roman"/>
          <w:szCs w:val="24"/>
          <w:lang w:val="bg-BG"/>
        </w:rPr>
        <w:t>Ф</w:t>
      </w:r>
      <w:r w:rsidR="00277B8E">
        <w:rPr>
          <w:rFonts w:cs="Times New Roman"/>
          <w:szCs w:val="24"/>
          <w:lang w:val="bg-BG"/>
        </w:rPr>
        <w:t xml:space="preserve">СУ </w:t>
      </w:r>
      <w:r w:rsidR="00252348" w:rsidRPr="004A0780">
        <w:rPr>
          <w:rFonts w:cs="Times New Roman"/>
          <w:szCs w:val="24"/>
          <w:lang w:val="bg-BG"/>
        </w:rPr>
        <w:t>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за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4676FA81" w:rsidR="000A2D4E" w:rsidRPr="00C4545A" w:rsidRDefault="000A2D4E" w:rsidP="000A2D4E">
      <w:pPr>
        <w:pStyle w:val="BodyText"/>
        <w:numPr>
          <w:ilvl w:val="0"/>
          <w:numId w:val="5"/>
        </w:numPr>
        <w:tabs>
          <w:tab w:val="center" w:pos="993"/>
        </w:tabs>
        <w:ind w:left="0" w:firstLine="709"/>
        <w:rPr>
          <w:rFonts w:cs="Times New Roman"/>
          <w:szCs w:val="24"/>
          <w:lang w:val="bg-BG"/>
        </w:rPr>
      </w:pPr>
      <w:r w:rsidRPr="00C4545A">
        <w:rPr>
          <w:rFonts w:cs="Times New Roman"/>
          <w:b/>
          <w:szCs w:val="24"/>
          <w:lang w:val="bg-BG"/>
        </w:rPr>
        <w:t>Приложение № 2</w:t>
      </w:r>
      <w:r w:rsidRPr="00F71AEE">
        <w:rPr>
          <w:rFonts w:cs="Times New Roman"/>
          <w:szCs w:val="24"/>
          <w:lang w:val="bg-BG"/>
        </w:rPr>
        <w:t xml:space="preserve"> „Ангажименти, свързани с производствена и търговска програма, капацитет на стопанството и др.“</w:t>
      </w:r>
      <w:r w:rsidR="001C4F0A">
        <w:rPr>
          <w:rFonts w:cs="Times New Roman"/>
          <w:szCs w:val="24"/>
          <w:lang w:val="bg-BG"/>
        </w:rPr>
        <w:t>, съгласно информация от бизнес план</w:t>
      </w:r>
      <w:r w:rsidRPr="00F71AEE">
        <w:rPr>
          <w:rFonts w:cs="Times New Roman"/>
          <w:szCs w:val="24"/>
          <w:lang w:val="bg-BG"/>
        </w:rPr>
        <w:t>;</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1847787B"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w:t>
      </w:r>
      <w:r w:rsidR="00277B8E">
        <w:rPr>
          <w:rFonts w:cs="Times New Roman"/>
          <w:szCs w:val="24"/>
          <w:lang w:val="bg-BG"/>
        </w:rPr>
        <w:t>ФСУ</w:t>
      </w:r>
      <w:r w:rsidR="00B260DA" w:rsidRPr="004A0780">
        <w:rPr>
          <w:rFonts w:cs="Times New Roman"/>
          <w:szCs w:val="24"/>
          <w:lang w:val="bg-BG"/>
        </w:rPr>
        <w:t>.</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4763397B" w14:textId="5D74F46A" w:rsidR="00CC175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CC175E" w:rsidRDefault="000A2D4E" w:rsidP="00CC175E">
      <w:pPr>
        <w:pStyle w:val="BodyText"/>
        <w:numPr>
          <w:ilvl w:val="0"/>
          <w:numId w:val="5"/>
        </w:numPr>
        <w:tabs>
          <w:tab w:val="center" w:pos="993"/>
        </w:tabs>
        <w:ind w:left="0" w:firstLine="709"/>
        <w:rPr>
          <w:rFonts w:cs="Times New Roman"/>
          <w:szCs w:val="24"/>
          <w:lang w:val="bg-BG"/>
        </w:rPr>
      </w:pPr>
      <w:r w:rsidRPr="00CC175E">
        <w:rPr>
          <w:rFonts w:cs="Times New Roman"/>
          <w:b/>
          <w:szCs w:val="24"/>
          <w:lang w:val="bg-BG"/>
        </w:rPr>
        <w:t>Приложение № 8</w:t>
      </w:r>
      <w:r w:rsidRPr="00CC175E">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2DA92F76" w14:textId="77777777" w:rsidR="000A2D4E" w:rsidRPr="004A0780" w:rsidRDefault="000A2D4E" w:rsidP="000A2D4E">
      <w:pPr>
        <w:pStyle w:val="BodyText"/>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BodyText"/>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36F5E4C5" w14:textId="77777777" w:rsidR="00452FD6" w:rsidRDefault="00452FD6"/>
    <w:sectPr w:rsidR="00452FD6" w:rsidSect="00BD4874">
      <w:footerReference w:type="default" r:id="rId12"/>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30245" w14:textId="77777777" w:rsidR="0088049F" w:rsidRDefault="0088049F" w:rsidP="000A2D4E">
      <w:r>
        <w:separator/>
      </w:r>
    </w:p>
  </w:endnote>
  <w:endnote w:type="continuationSeparator" w:id="0">
    <w:p w14:paraId="1A8B3791" w14:textId="77777777" w:rsidR="0088049F" w:rsidRDefault="0088049F"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46ABFC0A" w:rsidR="00BD4874" w:rsidRDefault="00BD4874">
    <w:pPr>
      <w:pStyle w:val="Footer"/>
      <w:jc w:val="right"/>
    </w:pPr>
    <w:r>
      <w:fldChar w:fldCharType="begin"/>
    </w:r>
    <w:r>
      <w:instrText xml:space="preserve"> PAGE   \* MERGEFORMAT </w:instrText>
    </w:r>
    <w:r>
      <w:fldChar w:fldCharType="separate"/>
    </w:r>
    <w:r w:rsidR="005B5596">
      <w:rPr>
        <w:noProof/>
      </w:rPr>
      <w:t>19</w:t>
    </w:r>
    <w:r>
      <w:fldChar w:fldCharType="end"/>
    </w:r>
  </w:p>
  <w:p w14:paraId="3BEAD80C" w14:textId="77777777" w:rsidR="00BD4874" w:rsidRDefault="00BD4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FBC87" w14:textId="77777777" w:rsidR="0088049F" w:rsidRDefault="0088049F" w:rsidP="000A2D4E">
      <w:r>
        <w:separator/>
      </w:r>
    </w:p>
  </w:footnote>
  <w:footnote w:type="continuationSeparator" w:id="0">
    <w:p w14:paraId="4BD1E7B6" w14:textId="77777777" w:rsidR="0088049F" w:rsidRDefault="0088049F" w:rsidP="000A2D4E">
      <w:r>
        <w:continuationSeparator/>
      </w:r>
    </w:p>
  </w:footnote>
  <w:footnote w:id="1">
    <w:p w14:paraId="6B5013D9" w14:textId="77777777" w:rsidR="00BD4874" w:rsidRPr="00D60D90" w:rsidRDefault="00BD487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0A83"/>
    <w:rsid w:val="00016D76"/>
    <w:rsid w:val="0001745E"/>
    <w:rsid w:val="00022F8C"/>
    <w:rsid w:val="00027B8E"/>
    <w:rsid w:val="00030A44"/>
    <w:rsid w:val="00043252"/>
    <w:rsid w:val="00044F15"/>
    <w:rsid w:val="00063817"/>
    <w:rsid w:val="00067024"/>
    <w:rsid w:val="00070C8D"/>
    <w:rsid w:val="00072640"/>
    <w:rsid w:val="00086B13"/>
    <w:rsid w:val="000956FA"/>
    <w:rsid w:val="00096222"/>
    <w:rsid w:val="000A2D4E"/>
    <w:rsid w:val="000A54E4"/>
    <w:rsid w:val="000B02F6"/>
    <w:rsid w:val="000B36BD"/>
    <w:rsid w:val="000C3867"/>
    <w:rsid w:val="000C561F"/>
    <w:rsid w:val="000D1D9B"/>
    <w:rsid w:val="000D3C17"/>
    <w:rsid w:val="000D6134"/>
    <w:rsid w:val="000E6D86"/>
    <w:rsid w:val="000E7A88"/>
    <w:rsid w:val="000E7C46"/>
    <w:rsid w:val="000F087D"/>
    <w:rsid w:val="001168EF"/>
    <w:rsid w:val="00124AE3"/>
    <w:rsid w:val="00127FA7"/>
    <w:rsid w:val="00134559"/>
    <w:rsid w:val="00140B1E"/>
    <w:rsid w:val="0014718E"/>
    <w:rsid w:val="00150472"/>
    <w:rsid w:val="00152A4E"/>
    <w:rsid w:val="00152D07"/>
    <w:rsid w:val="0015591F"/>
    <w:rsid w:val="00156035"/>
    <w:rsid w:val="001643AB"/>
    <w:rsid w:val="00175934"/>
    <w:rsid w:val="0019299D"/>
    <w:rsid w:val="001A56D6"/>
    <w:rsid w:val="001B446B"/>
    <w:rsid w:val="001C05B1"/>
    <w:rsid w:val="001C1022"/>
    <w:rsid w:val="001C4F0A"/>
    <w:rsid w:val="001D3262"/>
    <w:rsid w:val="001F2FAA"/>
    <w:rsid w:val="001F53BE"/>
    <w:rsid w:val="00207C9E"/>
    <w:rsid w:val="00231D52"/>
    <w:rsid w:val="00245ECE"/>
    <w:rsid w:val="00252348"/>
    <w:rsid w:val="00263474"/>
    <w:rsid w:val="00267200"/>
    <w:rsid w:val="002731DC"/>
    <w:rsid w:val="0027680F"/>
    <w:rsid w:val="00277B8E"/>
    <w:rsid w:val="00291B38"/>
    <w:rsid w:val="002B2C9C"/>
    <w:rsid w:val="002B6E23"/>
    <w:rsid w:val="002C716D"/>
    <w:rsid w:val="002E6008"/>
    <w:rsid w:val="0031023E"/>
    <w:rsid w:val="00336902"/>
    <w:rsid w:val="0034244A"/>
    <w:rsid w:val="003433D5"/>
    <w:rsid w:val="00343445"/>
    <w:rsid w:val="003513DA"/>
    <w:rsid w:val="00352ADC"/>
    <w:rsid w:val="00356DBD"/>
    <w:rsid w:val="00362253"/>
    <w:rsid w:val="00362752"/>
    <w:rsid w:val="00367DC4"/>
    <w:rsid w:val="00373E5C"/>
    <w:rsid w:val="00382661"/>
    <w:rsid w:val="00397E94"/>
    <w:rsid w:val="003A0DE1"/>
    <w:rsid w:val="003A4855"/>
    <w:rsid w:val="003B759B"/>
    <w:rsid w:val="003C504F"/>
    <w:rsid w:val="003D265B"/>
    <w:rsid w:val="003E301E"/>
    <w:rsid w:val="003F7495"/>
    <w:rsid w:val="004046DA"/>
    <w:rsid w:val="00410258"/>
    <w:rsid w:val="00434AE9"/>
    <w:rsid w:val="0044008E"/>
    <w:rsid w:val="00452FD6"/>
    <w:rsid w:val="00454BA0"/>
    <w:rsid w:val="0049079F"/>
    <w:rsid w:val="004919BB"/>
    <w:rsid w:val="004A0780"/>
    <w:rsid w:val="004A4828"/>
    <w:rsid w:val="004A5E47"/>
    <w:rsid w:val="004C7B96"/>
    <w:rsid w:val="004D3714"/>
    <w:rsid w:val="004E20D5"/>
    <w:rsid w:val="004E7A12"/>
    <w:rsid w:val="004F1302"/>
    <w:rsid w:val="004F2291"/>
    <w:rsid w:val="004F2ABD"/>
    <w:rsid w:val="004F3EA4"/>
    <w:rsid w:val="004F7EA7"/>
    <w:rsid w:val="00505B39"/>
    <w:rsid w:val="005068A9"/>
    <w:rsid w:val="00507A0F"/>
    <w:rsid w:val="00511133"/>
    <w:rsid w:val="0051308C"/>
    <w:rsid w:val="00514963"/>
    <w:rsid w:val="005156E0"/>
    <w:rsid w:val="005379ED"/>
    <w:rsid w:val="00542017"/>
    <w:rsid w:val="005451F6"/>
    <w:rsid w:val="0054714D"/>
    <w:rsid w:val="005512DC"/>
    <w:rsid w:val="005513BE"/>
    <w:rsid w:val="00552F2D"/>
    <w:rsid w:val="00576AEE"/>
    <w:rsid w:val="00576E35"/>
    <w:rsid w:val="00584AF4"/>
    <w:rsid w:val="0059448F"/>
    <w:rsid w:val="005B2DC2"/>
    <w:rsid w:val="005B5596"/>
    <w:rsid w:val="005C50C0"/>
    <w:rsid w:val="005C71F1"/>
    <w:rsid w:val="005D2A7F"/>
    <w:rsid w:val="005E1EF6"/>
    <w:rsid w:val="005E3900"/>
    <w:rsid w:val="005F2163"/>
    <w:rsid w:val="006033F7"/>
    <w:rsid w:val="006100C9"/>
    <w:rsid w:val="00614BA8"/>
    <w:rsid w:val="00615007"/>
    <w:rsid w:val="006222C3"/>
    <w:rsid w:val="006272DD"/>
    <w:rsid w:val="00632217"/>
    <w:rsid w:val="006400A4"/>
    <w:rsid w:val="00641E55"/>
    <w:rsid w:val="00643C4C"/>
    <w:rsid w:val="006460AB"/>
    <w:rsid w:val="00653B7A"/>
    <w:rsid w:val="00654B3D"/>
    <w:rsid w:val="00660DAA"/>
    <w:rsid w:val="00663934"/>
    <w:rsid w:val="00694350"/>
    <w:rsid w:val="006B4DE9"/>
    <w:rsid w:val="006D5078"/>
    <w:rsid w:val="006E5899"/>
    <w:rsid w:val="00700A57"/>
    <w:rsid w:val="00700CCB"/>
    <w:rsid w:val="00707164"/>
    <w:rsid w:val="00707837"/>
    <w:rsid w:val="00715D31"/>
    <w:rsid w:val="00720825"/>
    <w:rsid w:val="00731302"/>
    <w:rsid w:val="00735905"/>
    <w:rsid w:val="00745093"/>
    <w:rsid w:val="00745921"/>
    <w:rsid w:val="0075533F"/>
    <w:rsid w:val="007575A0"/>
    <w:rsid w:val="00761684"/>
    <w:rsid w:val="0077142B"/>
    <w:rsid w:val="00773328"/>
    <w:rsid w:val="00777C75"/>
    <w:rsid w:val="00792654"/>
    <w:rsid w:val="007A0672"/>
    <w:rsid w:val="007A0C77"/>
    <w:rsid w:val="007A7E81"/>
    <w:rsid w:val="007B3E5E"/>
    <w:rsid w:val="007C0557"/>
    <w:rsid w:val="007C0BE1"/>
    <w:rsid w:val="007C7BF7"/>
    <w:rsid w:val="007D1AB0"/>
    <w:rsid w:val="007E0045"/>
    <w:rsid w:val="007E4E69"/>
    <w:rsid w:val="007F736F"/>
    <w:rsid w:val="00800688"/>
    <w:rsid w:val="00807154"/>
    <w:rsid w:val="00814F1D"/>
    <w:rsid w:val="00824A78"/>
    <w:rsid w:val="0083375D"/>
    <w:rsid w:val="00864618"/>
    <w:rsid w:val="008743D8"/>
    <w:rsid w:val="0087697C"/>
    <w:rsid w:val="00876A3C"/>
    <w:rsid w:val="00877F17"/>
    <w:rsid w:val="0088049F"/>
    <w:rsid w:val="008C4454"/>
    <w:rsid w:val="008F67F5"/>
    <w:rsid w:val="00901C13"/>
    <w:rsid w:val="0092201F"/>
    <w:rsid w:val="00956284"/>
    <w:rsid w:val="009727CE"/>
    <w:rsid w:val="009737E3"/>
    <w:rsid w:val="00983E7C"/>
    <w:rsid w:val="009862E8"/>
    <w:rsid w:val="00987347"/>
    <w:rsid w:val="009A0307"/>
    <w:rsid w:val="009A1F4A"/>
    <w:rsid w:val="009A53BF"/>
    <w:rsid w:val="009A77BF"/>
    <w:rsid w:val="009B251E"/>
    <w:rsid w:val="009D0EBB"/>
    <w:rsid w:val="009D2AD8"/>
    <w:rsid w:val="009E01C2"/>
    <w:rsid w:val="009E5438"/>
    <w:rsid w:val="009F6969"/>
    <w:rsid w:val="00A0170A"/>
    <w:rsid w:val="00A156FE"/>
    <w:rsid w:val="00A16AB6"/>
    <w:rsid w:val="00A353A7"/>
    <w:rsid w:val="00A47980"/>
    <w:rsid w:val="00A52ABB"/>
    <w:rsid w:val="00A57815"/>
    <w:rsid w:val="00A61B70"/>
    <w:rsid w:val="00A82FD0"/>
    <w:rsid w:val="00AA180E"/>
    <w:rsid w:val="00AA2B8B"/>
    <w:rsid w:val="00AB2760"/>
    <w:rsid w:val="00AB699D"/>
    <w:rsid w:val="00AB7680"/>
    <w:rsid w:val="00AC08A7"/>
    <w:rsid w:val="00AC197F"/>
    <w:rsid w:val="00AC25CC"/>
    <w:rsid w:val="00AD4993"/>
    <w:rsid w:val="00AD7D14"/>
    <w:rsid w:val="00AF0877"/>
    <w:rsid w:val="00AF4F32"/>
    <w:rsid w:val="00AF5AE0"/>
    <w:rsid w:val="00B164AA"/>
    <w:rsid w:val="00B22F5E"/>
    <w:rsid w:val="00B23B78"/>
    <w:rsid w:val="00B254F8"/>
    <w:rsid w:val="00B260DA"/>
    <w:rsid w:val="00B30611"/>
    <w:rsid w:val="00B30806"/>
    <w:rsid w:val="00B34240"/>
    <w:rsid w:val="00B36265"/>
    <w:rsid w:val="00B46B8A"/>
    <w:rsid w:val="00B515DB"/>
    <w:rsid w:val="00B52B8E"/>
    <w:rsid w:val="00B67B21"/>
    <w:rsid w:val="00B7081D"/>
    <w:rsid w:val="00B739FC"/>
    <w:rsid w:val="00B76637"/>
    <w:rsid w:val="00B821A2"/>
    <w:rsid w:val="00B869A6"/>
    <w:rsid w:val="00B86C87"/>
    <w:rsid w:val="00B9416C"/>
    <w:rsid w:val="00BA7B96"/>
    <w:rsid w:val="00BB35E3"/>
    <w:rsid w:val="00BC6DA0"/>
    <w:rsid w:val="00BD4874"/>
    <w:rsid w:val="00BF00F4"/>
    <w:rsid w:val="00C03438"/>
    <w:rsid w:val="00C35015"/>
    <w:rsid w:val="00C42161"/>
    <w:rsid w:val="00C448F0"/>
    <w:rsid w:val="00C4545A"/>
    <w:rsid w:val="00C52938"/>
    <w:rsid w:val="00C56320"/>
    <w:rsid w:val="00C70E98"/>
    <w:rsid w:val="00C8059A"/>
    <w:rsid w:val="00C87BC4"/>
    <w:rsid w:val="00C91CFE"/>
    <w:rsid w:val="00CB04C1"/>
    <w:rsid w:val="00CC175E"/>
    <w:rsid w:val="00CC681F"/>
    <w:rsid w:val="00CD2F0C"/>
    <w:rsid w:val="00CF1635"/>
    <w:rsid w:val="00D23DDE"/>
    <w:rsid w:val="00D2439D"/>
    <w:rsid w:val="00D32405"/>
    <w:rsid w:val="00D32504"/>
    <w:rsid w:val="00D34351"/>
    <w:rsid w:val="00D353C3"/>
    <w:rsid w:val="00D45738"/>
    <w:rsid w:val="00D613DF"/>
    <w:rsid w:val="00D6284C"/>
    <w:rsid w:val="00D65586"/>
    <w:rsid w:val="00D6798B"/>
    <w:rsid w:val="00D706C8"/>
    <w:rsid w:val="00D86EA1"/>
    <w:rsid w:val="00DA00A7"/>
    <w:rsid w:val="00DB061A"/>
    <w:rsid w:val="00DB3E66"/>
    <w:rsid w:val="00DB7D93"/>
    <w:rsid w:val="00DD6EE3"/>
    <w:rsid w:val="00DE3F95"/>
    <w:rsid w:val="00E23C03"/>
    <w:rsid w:val="00E243E0"/>
    <w:rsid w:val="00E67847"/>
    <w:rsid w:val="00E70C6D"/>
    <w:rsid w:val="00E83705"/>
    <w:rsid w:val="00E868FF"/>
    <w:rsid w:val="00E97C53"/>
    <w:rsid w:val="00EA0F15"/>
    <w:rsid w:val="00EA6B47"/>
    <w:rsid w:val="00EA79B6"/>
    <w:rsid w:val="00EB43CC"/>
    <w:rsid w:val="00EB6180"/>
    <w:rsid w:val="00EC3DD3"/>
    <w:rsid w:val="00ED29CB"/>
    <w:rsid w:val="00ED4F47"/>
    <w:rsid w:val="00ED7FE9"/>
    <w:rsid w:val="00EF0D11"/>
    <w:rsid w:val="00EF6FD1"/>
    <w:rsid w:val="00F32FB8"/>
    <w:rsid w:val="00F414C9"/>
    <w:rsid w:val="00F46362"/>
    <w:rsid w:val="00F50F51"/>
    <w:rsid w:val="00F521EC"/>
    <w:rsid w:val="00F54AFE"/>
    <w:rsid w:val="00F57A7F"/>
    <w:rsid w:val="00F67BC3"/>
    <w:rsid w:val="00F70650"/>
    <w:rsid w:val="00F71AEE"/>
    <w:rsid w:val="00F76866"/>
    <w:rsid w:val="00F83AF7"/>
    <w:rsid w:val="00F84626"/>
    <w:rsid w:val="00F95CA0"/>
    <w:rsid w:val="00FC04C5"/>
    <w:rsid w:val="00FC719E"/>
    <w:rsid w:val="00FE5E9F"/>
    <w:rsid w:val="00FF0B67"/>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fz.bg" TargetMode="External"/><Relationship Id="rId5" Type="http://schemas.openxmlformats.org/officeDocument/2006/relationships/webSettings" Target="webSettings.xml"/><Relationship Id="rId10" Type="http://schemas.openxmlformats.org/officeDocument/2006/relationships/hyperlink" Target="http://www.dfz.bg" TargetMode="Externa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E9CB1-6D3C-4DD3-AF87-7E79206F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19</Pages>
  <Words>9538</Words>
  <Characters>54372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Maria Stoyanova Kozhuharova</cp:lastModifiedBy>
  <cp:revision>59</cp:revision>
  <cp:lastPrinted>2022-11-21T08:46:00Z</cp:lastPrinted>
  <dcterms:created xsi:type="dcterms:W3CDTF">2023-03-16T11:01:00Z</dcterms:created>
  <dcterms:modified xsi:type="dcterms:W3CDTF">2024-03-21T07:12:00Z</dcterms:modified>
</cp:coreProperties>
</file>